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3F" w:rsidRDefault="00A11B4A">
      <w:pPr>
        <w:rPr>
          <w:rtl/>
        </w:rPr>
      </w:pPr>
      <w:r>
        <w:rPr>
          <w:rFonts w:hint="cs"/>
          <w:rtl/>
        </w:rPr>
        <w:t>פרוטוקול ועדת הדירוג 28.1.2018</w:t>
      </w:r>
    </w:p>
    <w:p w:rsidR="00A11B4A" w:rsidRDefault="00A11B4A">
      <w:pPr>
        <w:rPr>
          <w:rtl/>
        </w:rPr>
      </w:pPr>
      <w:r>
        <w:rPr>
          <w:rFonts w:hint="cs"/>
          <w:rtl/>
        </w:rPr>
        <w:t>נוכחים:אורי בלאס,יבגני לבנזוב,עודד רוס,עמירם קפלן</w:t>
      </w:r>
    </w:p>
    <w:p w:rsidR="00A11B4A" w:rsidRDefault="00A11B4A">
      <w:pPr>
        <w:rPr>
          <w:rtl/>
        </w:rPr>
      </w:pPr>
      <w:r>
        <w:rPr>
          <w:rFonts w:hint="cs"/>
          <w:rtl/>
        </w:rPr>
        <w:t>הודיעו על פרישה מהועדה לפני הישיבה:מאיר פז,שרון כספית</w:t>
      </w:r>
    </w:p>
    <w:p w:rsidR="00A11B4A" w:rsidRDefault="00A11B4A" w:rsidP="00A11B4A">
      <w:pPr>
        <w:rPr>
          <w:rtl/>
        </w:rPr>
      </w:pPr>
      <w:r>
        <w:rPr>
          <w:rFonts w:hint="cs"/>
          <w:rtl/>
        </w:rPr>
        <w:t>נעדרו מרדכי שורק בהודעה מראש,אורי זק שהודיע מראש שהוא לא יכול בימי ראשון, וטל חיימוביץ</w:t>
      </w:r>
    </w:p>
    <w:p w:rsidR="00E220CC" w:rsidRDefault="00A11B4A" w:rsidP="00E220CC">
      <w:pPr>
        <w:rPr>
          <w:rtl/>
        </w:rPr>
      </w:pPr>
      <w:r>
        <w:rPr>
          <w:rFonts w:hint="cs"/>
          <w:rtl/>
        </w:rPr>
        <w:t>לא התקבלה עדיין החלטה סופית בנושא ההמרה גם בגלל מיעוט המשתתפים והוחלט לדחות את הנושא לישיבה הבאה.</w:t>
      </w:r>
    </w:p>
    <w:p w:rsidR="00E220CC" w:rsidRDefault="009A2A2B" w:rsidP="00A11B4A">
      <w:pPr>
        <w:rPr>
          <w:rtl/>
        </w:rPr>
      </w:pPr>
      <w:r>
        <w:rPr>
          <w:rFonts w:hint="cs"/>
          <w:rtl/>
        </w:rPr>
        <w:t>עמירם קפלן העלה בדיון את הבעיה של אי התאמה בין מד כושר ישראלי ובינלאומי כלומר שיש שחקנים צעירים עם מד כושר בינלאומי נמוך שלא משקף את יכולתם.</w:t>
      </w:r>
      <w:r w:rsidR="001727B4">
        <w:rPr>
          <w:rFonts w:hint="cs"/>
          <w:rtl/>
        </w:rPr>
        <w:t xml:space="preserve"> הוסכם שיבגני לבנזוב ידאג לנסח פניה לפיד"ה בנושא.</w:t>
      </w:r>
    </w:p>
    <w:p w:rsidR="00E220CC" w:rsidRDefault="00E220CC" w:rsidP="00E220CC">
      <w:pPr>
        <w:rPr>
          <w:rtl/>
        </w:rPr>
      </w:pPr>
      <w:r>
        <w:rPr>
          <w:rFonts w:hint="cs"/>
          <w:rtl/>
        </w:rPr>
        <w:t>סוכם גם לפנות לפיד"ה לגבי מס בתחרויות בשיטת ליגה שאינן לציון כדי שהמס לשחקן יהיה זהה לשויצרית.</w:t>
      </w:r>
    </w:p>
    <w:p w:rsidR="00E220CC" w:rsidRDefault="00E220CC" w:rsidP="00E220CC">
      <w:pPr>
        <w:rPr>
          <w:rtl/>
        </w:rPr>
      </w:pPr>
      <w:r>
        <w:rPr>
          <w:rFonts w:hint="cs"/>
          <w:rtl/>
        </w:rPr>
        <w:t>סוכם לבקש משאול לקבל רשימת שחקנים פעילים עם נתונים חסרים בהקשר של פרק ב סעיף טז שאושר על ידי הועדה.</w:t>
      </w:r>
    </w:p>
    <w:p w:rsidR="00E220CC" w:rsidRDefault="00E220CC" w:rsidP="00A11B4A">
      <w:pPr>
        <w:rPr>
          <w:rtl/>
        </w:rPr>
      </w:pPr>
      <w:r>
        <w:rPr>
          <w:rFonts w:hint="cs"/>
          <w:rtl/>
        </w:rPr>
        <w:t>סוכם להעביר לשאול רשימת בעלי פדרציה זרה ולבדוק האם ניתן לחשב תחרויות בחוץ לארץ של שחקנים כמו מיכאל קינדלר שמייצגים פדרציה זרה אבל אזרחים ישראלים כאשר אחד הרעיונות הוא לחייב אותם לדווח על תחרויות שהם שיחקו בחוץ לארץ.</w:t>
      </w:r>
    </w:p>
    <w:p w:rsidR="00E220CC" w:rsidRDefault="00E220CC" w:rsidP="00A11B4A">
      <w:pPr>
        <w:rPr>
          <w:rtl/>
        </w:rPr>
      </w:pPr>
      <w:r>
        <w:rPr>
          <w:rFonts w:hint="cs"/>
          <w:rtl/>
        </w:rPr>
        <w:t>רשימת שינויים שאושרה על ידי הועדה</w:t>
      </w:r>
      <w:r w:rsidR="003808D4">
        <w:rPr>
          <w:rFonts w:hint="cs"/>
          <w:rtl/>
        </w:rPr>
        <w:t xml:space="preserve"> בתקנון בפרקים א-ה בו דנו בישיבות קודמות,והמלצות לאיגוד שאינן חלק מהתקנון</w:t>
      </w:r>
      <w:r w:rsidR="007B6BAF">
        <w:rPr>
          <w:rFonts w:hint="cs"/>
          <w:rtl/>
        </w:rPr>
        <w:t>(כולם כמובן טעונים אישור של הנהלת האיגוד)</w:t>
      </w:r>
      <w:r>
        <w:rPr>
          <w:rFonts w:hint="cs"/>
          <w:rtl/>
        </w:rPr>
        <w:t>:</w:t>
      </w:r>
    </w:p>
    <w:p w:rsidR="001727B4" w:rsidRDefault="00E220CC" w:rsidP="00E220CC">
      <w:pPr>
        <w:rPr>
          <w:rtl/>
        </w:rPr>
      </w:pPr>
      <w:r>
        <w:rPr>
          <w:rFonts w:hint="cs"/>
          <w:rtl/>
        </w:rPr>
        <w:t>1)הוסכם להמליץ לאיגוד לשנות את פרק ב סעיף 3ט ולהחליף את המספר 30 ב14</w:t>
      </w:r>
      <w:r w:rsidR="001727B4">
        <w:rPr>
          <w:rFonts w:hint="cs"/>
          <w:rtl/>
        </w:rPr>
        <w:t>.</w:t>
      </w:r>
    </w:p>
    <w:p w:rsidR="001727B4" w:rsidRDefault="001727B4" w:rsidP="001727B4">
      <w:pPr>
        <w:rPr>
          <w:rtl/>
        </w:rPr>
      </w:pPr>
      <w:r>
        <w:rPr>
          <w:rFonts w:hint="cs"/>
          <w:rtl/>
        </w:rPr>
        <w:t xml:space="preserve">במלים אחרות בסעיף ט יהיה רשום :"במקרה שהתחרות מדווחת לבינלאומי על מארגן התחרות או נציג מטעמו לרשום את התחרות באתר האיגוד לא יאוחר מ14 יום לפני תאריך הפתיחה ולמלא את פרטי התחרות המשוערים הרלבנטים ולהוסיף שם תחרות באנגלית ומספר משתתפים משוער. </w:t>
      </w:r>
    </w:p>
    <w:p w:rsidR="00A11B4A" w:rsidRDefault="00E220CC" w:rsidP="00A11B4A">
      <w:pPr>
        <w:rPr>
          <w:rtl/>
        </w:rPr>
      </w:pPr>
      <w:r>
        <w:rPr>
          <w:rFonts w:hint="cs"/>
          <w:rtl/>
        </w:rPr>
        <w:t>2)</w:t>
      </w:r>
      <w:r w:rsidR="00A11B4A">
        <w:rPr>
          <w:rFonts w:hint="cs"/>
          <w:rtl/>
        </w:rPr>
        <w:t>הוסכם להוסיף בתקנון הדירוג את פרק ב סעיף 3 טז</w:t>
      </w:r>
      <w:r w:rsidR="00912316">
        <w:rPr>
          <w:rFonts w:hint="cs"/>
          <w:rtl/>
        </w:rPr>
        <w:t xml:space="preserve"> שאומר</w:t>
      </w:r>
    </w:p>
    <w:p w:rsidR="00912316" w:rsidRDefault="00912316" w:rsidP="00A11B4A">
      <w:pPr>
        <w:rPr>
          <w:rtl/>
        </w:rPr>
      </w:pPr>
      <w:r>
        <w:rPr>
          <w:rFonts w:hint="cs"/>
          <w:rtl/>
        </w:rPr>
        <w:t xml:space="preserve">טז)יש צורך ברשימה מלאה של המשתתפים על בסיס מספר שחקן באיגוד כאשר במידה שמשתתפים בתחרות שחקנים חדשים שעדיין לא רשומים באיגוד נציג המועדון נציג המועדון המארגן דואג שיהיה להם מספר שחקן על ידי רישומם באיגוד טרם דיווח התאחרות וממלא את פרטיהם כאשר תאריך לידה </w:t>
      </w:r>
      <w:r w:rsidR="00855261">
        <w:rPr>
          <w:rFonts w:hint="cs"/>
          <w:rtl/>
        </w:rPr>
        <w:t xml:space="preserve"> ומספר תעודת זהות(או מספר דרכון ישראלי לשחקן שאינו ישראלי) וכתובת הם חובה.</w:t>
      </w:r>
      <w:r w:rsidR="005F06BE">
        <w:rPr>
          <w:rFonts w:hint="cs"/>
          <w:rtl/>
        </w:rPr>
        <w:t xml:space="preserve">  יש לפעמים בעיה של שחקנים ישנים שחסר להם תאריך לידה. </w:t>
      </w:r>
    </w:p>
    <w:p w:rsidR="00E220CC" w:rsidRDefault="00E220CC" w:rsidP="00E220CC">
      <w:pPr>
        <w:rPr>
          <w:rtl/>
        </w:rPr>
      </w:pPr>
      <w:r>
        <w:rPr>
          <w:rFonts w:hint="cs"/>
          <w:rtl/>
        </w:rPr>
        <w:t>במידה והשתתף בתחרות שחקן חדש מחו"ל יש לרשום גם אותו באיגוד ולהודיע למנהל הדירוג אם מדובר בשחקן זר אורח או עולה חדש.  במידה ששחקן כלשהו שהשתתף בתחרות הינו בעל מספר שחקן מטעם פדרציה כלשהי חובה לדווח גם על פרט זה,וכן להודיע למנהל הדירוג על מנת שיתן לו מד כושר ישראלי מתאים לפי הכללים.</w:t>
      </w:r>
    </w:p>
    <w:p w:rsidR="00E220CC" w:rsidRDefault="00E220CC" w:rsidP="00A11B4A">
      <w:pPr>
        <w:rPr>
          <w:rtl/>
        </w:rPr>
      </w:pPr>
    </w:p>
    <w:p w:rsidR="00F13309" w:rsidRDefault="00E220CC" w:rsidP="00A11B4A">
      <w:pPr>
        <w:rPr>
          <w:rtl/>
        </w:rPr>
      </w:pPr>
      <w:r>
        <w:rPr>
          <w:rFonts w:hint="cs"/>
          <w:rtl/>
        </w:rPr>
        <w:t>3)</w:t>
      </w:r>
      <w:r w:rsidR="00F13309">
        <w:rPr>
          <w:rFonts w:hint="cs"/>
          <w:rtl/>
        </w:rPr>
        <w:t>בתנאים לקבלת תחרות למד כושר ישראלי הוסכם להמליץ לאיגוד לקבל תחרות למד כושר ישראלי רק אם התקיימו התנאים הבאים:</w:t>
      </w:r>
    </w:p>
    <w:p w:rsidR="00F13309" w:rsidRDefault="00F13309" w:rsidP="00A11B4A">
      <w:pPr>
        <w:rPr>
          <w:rtl/>
        </w:rPr>
      </w:pPr>
      <w:r>
        <w:rPr>
          <w:rFonts w:hint="cs"/>
          <w:rtl/>
        </w:rPr>
        <w:lastRenderedPageBreak/>
        <w:t>א)דיווח על תחרות באיגוד כולל רשימת שחקנים צריך להעשות לא יאוחר מיום אחרי הסיבוב השני של הת</w:t>
      </w:r>
      <w:r w:rsidR="00DA2B70">
        <w:rPr>
          <w:rFonts w:hint="cs"/>
          <w:rtl/>
        </w:rPr>
        <w:t>חרות או שבועיים לאחר תחילת</w:t>
      </w:r>
      <w:r>
        <w:rPr>
          <w:rFonts w:hint="cs"/>
          <w:rtl/>
        </w:rPr>
        <w:t xml:space="preserve"> התחרות(המאוחר ביניהם)</w:t>
      </w:r>
    </w:p>
    <w:p w:rsidR="005F06BE" w:rsidRDefault="00F13309" w:rsidP="00E220CC">
      <w:pPr>
        <w:rPr>
          <w:rtl/>
        </w:rPr>
      </w:pPr>
      <w:r>
        <w:rPr>
          <w:rFonts w:hint="cs"/>
          <w:rtl/>
        </w:rPr>
        <w:t>ב)תחרות שהסתיימה תדווח למד כושר ישראלי עד שבועיים אחרי סיומה.</w:t>
      </w:r>
    </w:p>
    <w:p w:rsidR="00E220CC" w:rsidRDefault="00E220CC" w:rsidP="003808D4">
      <w:pPr>
        <w:rPr>
          <w:rtl/>
        </w:rPr>
      </w:pPr>
      <w:r>
        <w:rPr>
          <w:rFonts w:hint="cs"/>
          <w:rtl/>
        </w:rPr>
        <w:t xml:space="preserve"> </w:t>
      </w:r>
      <w:r w:rsidR="003808D4">
        <w:rPr>
          <w:rFonts w:hint="cs"/>
          <w:rtl/>
        </w:rPr>
        <w:t xml:space="preserve">4)סעיף 6 </w:t>
      </w:r>
      <w:r>
        <w:rPr>
          <w:rFonts w:hint="cs"/>
          <w:rtl/>
        </w:rPr>
        <w:t>פרק ה בתקנון הדירוג נכתב ברור יותר</w:t>
      </w:r>
      <w:r w:rsidR="003808D4">
        <w:rPr>
          <w:rFonts w:hint="cs"/>
          <w:rtl/>
        </w:rPr>
        <w:t xml:space="preserve"> ממה שסוכם בישיבה קודמת</w:t>
      </w:r>
      <w:r>
        <w:rPr>
          <w:rFonts w:hint="cs"/>
          <w:rtl/>
        </w:rPr>
        <w:t>.</w:t>
      </w:r>
    </w:p>
    <w:p w:rsidR="005F06BE" w:rsidRDefault="00FB4C18" w:rsidP="00A11B4A">
      <w:pPr>
        <w:rPr>
          <w:rtl/>
        </w:rPr>
      </w:pPr>
      <w:r>
        <w:rPr>
          <w:rFonts w:hint="cs"/>
          <w:rtl/>
        </w:rPr>
        <w:t xml:space="preserve"> פרק ה:</w:t>
      </w:r>
    </w:p>
    <w:p w:rsidR="00010E22" w:rsidRDefault="00FB4C18" w:rsidP="00010E22">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 xml:space="preserve"> </w:t>
      </w:r>
      <w:r w:rsidR="00010E22">
        <w:rPr>
          <w:rFonts w:ascii="Arial" w:hAnsi="Arial" w:cs="Arial" w:hint="cs"/>
          <w:color w:val="000000"/>
          <w:sz w:val="22"/>
          <w:szCs w:val="22"/>
          <w:rtl/>
        </w:rPr>
        <w:t>סעיף 6 נוסח מחדש כדי שיהיה ברור יותר ונכתב כך:</w:t>
      </w:r>
    </w:p>
    <w:p w:rsidR="00010E22" w:rsidRDefault="00010E22" w:rsidP="00010E22">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6. שחקן חסר מד כושר שהשלים 5 משחקים או יותר ברשימת ההמתנה נגד בעלי מד כושר בעדכון מסויים כהגדרתם בסעיף 5, מקבל מד כושר התחלתי אלא אם תוצאתו 100% או 0% ויש לו פחות מתשעה משחקים.  אם השלים 9 משחקים יקבל מד כושר התחלתי בכל מקרה.</w:t>
      </w:r>
    </w:p>
    <w:p w:rsidR="00010E22" w:rsidRDefault="00010E22" w:rsidP="00010E22">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כדי לחשב את המד כושר ההתחלתי של שחקן יחשבו תחילה את הביצועים שלו בכל אחד מהקצבים ששיחק כאשר לכל אחד מהמשחקים אותו משקל.</w:t>
      </w:r>
    </w:p>
    <w:p w:rsidR="00010E22" w:rsidRDefault="00010E22" w:rsidP="00010E22">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חישוב הביצועים בקצב מסויים נעשה לפי הנוסחה</w:t>
      </w:r>
    </w:p>
    <w:p w:rsidR="00010E22" w:rsidRDefault="00010E22" w:rsidP="00010E22">
      <w:pPr>
        <w:pStyle w:val="NormalWeb"/>
        <w:bidi/>
        <w:spacing w:before="0" w:beforeAutospacing="0" w:after="150" w:afterAutospacing="0"/>
        <w:jc w:val="both"/>
        <w:rPr>
          <w:rFonts w:ascii="Arial" w:hAnsi="Arial" w:cs="Arial"/>
          <w:color w:val="000000"/>
          <w:sz w:val="22"/>
          <w:szCs w:val="22"/>
        </w:rPr>
      </w:pPr>
      <w:proofErr w:type="spellStart"/>
      <w:proofErr w:type="gramStart"/>
      <w:r>
        <w:rPr>
          <w:rFonts w:ascii="Arial" w:hAnsi="Arial" w:cs="Arial"/>
          <w:color w:val="000000"/>
          <w:sz w:val="22"/>
          <w:szCs w:val="22"/>
        </w:rPr>
        <w:t>Ri</w:t>
      </w:r>
      <w:proofErr w:type="spellEnd"/>
      <w:r>
        <w:rPr>
          <w:rFonts w:ascii="Arial" w:hAnsi="Arial" w:cs="Arial"/>
          <w:color w:val="000000"/>
          <w:sz w:val="22"/>
          <w:szCs w:val="22"/>
        </w:rPr>
        <w:t>=</w:t>
      </w:r>
      <w:proofErr w:type="gramEnd"/>
      <w:r>
        <w:rPr>
          <w:rFonts w:ascii="Arial" w:hAnsi="Arial" w:cs="Arial"/>
          <w:color w:val="000000"/>
          <w:sz w:val="22"/>
          <w:szCs w:val="22"/>
        </w:rPr>
        <w:t>Ra+400*(W-L)/N</w:t>
      </w:r>
    </w:p>
    <w:p w:rsidR="00010E22" w:rsidRDefault="00010E22" w:rsidP="00010E22">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 xml:space="preserve">כאשר </w:t>
      </w:r>
      <w:r>
        <w:rPr>
          <w:rFonts w:ascii="Arial" w:hAnsi="Arial" w:cs="Arial"/>
          <w:color w:val="000000"/>
          <w:sz w:val="22"/>
          <w:szCs w:val="22"/>
        </w:rPr>
        <w:t>Ra</w:t>
      </w:r>
      <w:r>
        <w:rPr>
          <w:rFonts w:ascii="Arial" w:hAnsi="Arial" w:cs="Arial" w:hint="cs"/>
          <w:color w:val="000000"/>
          <w:sz w:val="22"/>
          <w:szCs w:val="22"/>
          <w:rtl/>
        </w:rPr>
        <w:t xml:space="preserve"> ממוצע רגיל של מדי הכושר של היריבים בקצב הרלבנטי</w:t>
      </w:r>
    </w:p>
    <w:p w:rsidR="00641239" w:rsidRDefault="00641239" w:rsidP="00641239">
      <w:pPr>
        <w:pStyle w:val="NormalWeb"/>
        <w:bidi/>
        <w:spacing w:before="0" w:beforeAutospacing="0" w:after="150" w:afterAutospacing="0"/>
        <w:jc w:val="both"/>
        <w:rPr>
          <w:rFonts w:ascii="Arial" w:hAnsi="Arial" w:cs="Arial"/>
          <w:color w:val="000000"/>
          <w:sz w:val="22"/>
          <w:szCs w:val="22"/>
          <w:rtl/>
        </w:rPr>
      </w:pPr>
      <w:r>
        <w:rPr>
          <w:rFonts w:ascii="Arial" w:hAnsi="Arial" w:cs="Arial"/>
          <w:color w:val="000000"/>
          <w:sz w:val="22"/>
          <w:szCs w:val="22"/>
        </w:rPr>
        <w:t>W</w:t>
      </w:r>
      <w:r>
        <w:rPr>
          <w:rFonts w:ascii="Arial" w:hAnsi="Arial" w:cs="Arial" w:hint="cs"/>
          <w:color w:val="000000"/>
          <w:sz w:val="22"/>
          <w:szCs w:val="22"/>
          <w:rtl/>
        </w:rPr>
        <w:t xml:space="preserve"> מספר הנצחונות בקצב הרלבנטי</w:t>
      </w:r>
    </w:p>
    <w:p w:rsidR="00641239" w:rsidRDefault="00641239" w:rsidP="00641239">
      <w:pPr>
        <w:pStyle w:val="NormalWeb"/>
        <w:bidi/>
        <w:spacing w:before="0" w:beforeAutospacing="0" w:after="150" w:afterAutospacing="0"/>
        <w:jc w:val="both"/>
        <w:rPr>
          <w:rFonts w:ascii="Arial" w:hAnsi="Arial" w:cs="Arial"/>
          <w:color w:val="000000"/>
          <w:sz w:val="22"/>
          <w:szCs w:val="22"/>
          <w:rtl/>
        </w:rPr>
      </w:pPr>
      <w:r>
        <w:rPr>
          <w:rFonts w:ascii="Arial" w:hAnsi="Arial" w:cs="Arial"/>
          <w:color w:val="000000"/>
          <w:sz w:val="22"/>
          <w:szCs w:val="22"/>
        </w:rPr>
        <w:t>L</w:t>
      </w:r>
      <w:r>
        <w:rPr>
          <w:rFonts w:ascii="Arial" w:hAnsi="Arial" w:cs="Arial" w:hint="cs"/>
          <w:color w:val="000000"/>
          <w:sz w:val="22"/>
          <w:szCs w:val="22"/>
          <w:rtl/>
        </w:rPr>
        <w:t xml:space="preserve"> מספר ההפסדים בקצב הרלבנטי</w:t>
      </w:r>
    </w:p>
    <w:p w:rsidR="00641239" w:rsidRDefault="00641239" w:rsidP="00641239">
      <w:pPr>
        <w:pStyle w:val="NormalWeb"/>
        <w:bidi/>
        <w:spacing w:before="0" w:beforeAutospacing="0" w:after="150" w:afterAutospacing="0"/>
        <w:jc w:val="both"/>
        <w:rPr>
          <w:rFonts w:ascii="Arial" w:hAnsi="Arial" w:cs="Arial"/>
          <w:color w:val="000000"/>
          <w:sz w:val="22"/>
          <w:szCs w:val="22"/>
          <w:rtl/>
        </w:rPr>
      </w:pPr>
      <w:proofErr w:type="gramStart"/>
      <w:r>
        <w:rPr>
          <w:rFonts w:ascii="Arial" w:hAnsi="Arial" w:cs="Arial"/>
          <w:color w:val="000000"/>
          <w:sz w:val="22"/>
          <w:szCs w:val="22"/>
        </w:rPr>
        <w:t>N</w:t>
      </w:r>
      <w:r>
        <w:rPr>
          <w:rFonts w:ascii="Arial" w:hAnsi="Arial" w:cs="Arial" w:hint="cs"/>
          <w:color w:val="000000"/>
          <w:sz w:val="22"/>
          <w:szCs w:val="22"/>
          <w:rtl/>
        </w:rPr>
        <w:t xml:space="preserve"> מספר המשחקים של השחקן בקצב הרלבנטי.</w:t>
      </w:r>
      <w:proofErr w:type="gramEnd"/>
    </w:p>
    <w:p w:rsidR="00641239" w:rsidRDefault="00641239" w:rsidP="00641239">
      <w:pPr>
        <w:pStyle w:val="NormalWeb"/>
        <w:bidi/>
        <w:spacing w:before="0" w:beforeAutospacing="0" w:after="150" w:afterAutospacing="0"/>
        <w:jc w:val="both"/>
        <w:rPr>
          <w:rFonts w:ascii="Arial" w:hAnsi="Arial" w:cs="Arial"/>
          <w:color w:val="000000"/>
          <w:sz w:val="22"/>
          <w:szCs w:val="22"/>
          <w:rtl/>
        </w:rPr>
      </w:pPr>
      <w:proofErr w:type="spellStart"/>
      <w:proofErr w:type="gramStart"/>
      <w:r>
        <w:rPr>
          <w:rFonts w:ascii="Arial" w:hAnsi="Arial" w:cs="Arial"/>
          <w:color w:val="000000"/>
          <w:sz w:val="22"/>
          <w:szCs w:val="22"/>
        </w:rPr>
        <w:t>Ri</w:t>
      </w:r>
      <w:proofErr w:type="spellEnd"/>
      <w:proofErr w:type="gramEnd"/>
      <w:r>
        <w:rPr>
          <w:rFonts w:ascii="Arial" w:hAnsi="Arial" w:cs="Arial" w:hint="cs"/>
          <w:color w:val="000000"/>
          <w:sz w:val="22"/>
          <w:szCs w:val="22"/>
          <w:rtl/>
        </w:rPr>
        <w:t xml:space="preserve"> רמת ביצוע. במקרה שהשחקן לא שיחק ביותר מקצב אחד אז </w:t>
      </w:r>
      <w:proofErr w:type="spellStart"/>
      <w:r>
        <w:rPr>
          <w:rFonts w:ascii="Arial" w:hAnsi="Arial" w:cs="Arial"/>
          <w:color w:val="000000"/>
          <w:sz w:val="22"/>
          <w:szCs w:val="22"/>
        </w:rPr>
        <w:t>Ri</w:t>
      </w:r>
      <w:proofErr w:type="spellEnd"/>
      <w:r>
        <w:rPr>
          <w:rFonts w:ascii="Arial" w:hAnsi="Arial" w:cs="Arial" w:hint="cs"/>
          <w:color w:val="000000"/>
          <w:sz w:val="22"/>
          <w:szCs w:val="22"/>
          <w:rtl/>
        </w:rPr>
        <w:t xml:space="preserve"> הוא המד כושר ההתחלתי שלו(בהנחה שהוא לא מתחת ל1300 אחרת 1300 הוא המד כושר ההתחלתי שלו) אחרת המשקל של </w:t>
      </w:r>
      <w:proofErr w:type="spellStart"/>
      <w:r>
        <w:rPr>
          <w:rFonts w:ascii="Arial" w:hAnsi="Arial" w:cs="Arial"/>
          <w:color w:val="000000"/>
          <w:sz w:val="22"/>
          <w:szCs w:val="22"/>
        </w:rPr>
        <w:t>Ri</w:t>
      </w:r>
      <w:proofErr w:type="spellEnd"/>
      <w:r>
        <w:rPr>
          <w:rFonts w:ascii="Arial" w:hAnsi="Arial" w:cs="Arial" w:hint="cs"/>
          <w:color w:val="000000"/>
          <w:sz w:val="22"/>
          <w:szCs w:val="22"/>
          <w:rtl/>
        </w:rPr>
        <w:t xml:space="preserve"> בחישוב הוא סכום </w:t>
      </w:r>
      <w:r>
        <w:rPr>
          <w:rFonts w:ascii="Arial" w:hAnsi="Arial" w:cs="Arial"/>
          <w:color w:val="000000"/>
          <w:sz w:val="22"/>
          <w:szCs w:val="22"/>
        </w:rPr>
        <w:t xml:space="preserve">N </w:t>
      </w:r>
      <w:r>
        <w:rPr>
          <w:rFonts w:ascii="Arial" w:hAnsi="Arial" w:cs="Arial" w:hint="cs"/>
          <w:color w:val="000000"/>
          <w:sz w:val="22"/>
          <w:szCs w:val="22"/>
          <w:rtl/>
        </w:rPr>
        <w:t xml:space="preserve"> המקדמים של היריבים בקצב הרלבנטי,ואחרי שעושים ממוצע משוקלל בין לכל היותר 3 מספרים אז אם מקבלים מספר קטן מ1300 מגדילים את התוצאה הסופית ל1300.</w:t>
      </w:r>
    </w:p>
    <w:p w:rsidR="00E220CC" w:rsidRDefault="00E220CC" w:rsidP="00E220CC">
      <w:pPr>
        <w:pStyle w:val="NormalWeb"/>
        <w:bidi/>
        <w:spacing w:before="0" w:beforeAutospacing="0" w:after="150" w:afterAutospacing="0"/>
        <w:jc w:val="both"/>
        <w:rPr>
          <w:rFonts w:ascii="Arial" w:hAnsi="Arial" w:cs="Arial"/>
          <w:color w:val="000000"/>
          <w:sz w:val="22"/>
          <w:szCs w:val="22"/>
          <w:rtl/>
        </w:rPr>
      </w:pPr>
    </w:p>
    <w:p w:rsidR="00E220CC" w:rsidRDefault="00E220CC" w:rsidP="00E220C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5)בהקשר של פרק ו סעיף 2 הוסכם</w:t>
      </w:r>
      <w:r w:rsidRPr="00E220CC">
        <w:rPr>
          <w:rFonts w:ascii="Arial" w:hAnsi="Arial" w:cs="Arial" w:hint="cs"/>
          <w:color w:val="000000"/>
          <w:sz w:val="22"/>
          <w:szCs w:val="22"/>
          <w:rtl/>
        </w:rPr>
        <w:t xml:space="preserve"> </w:t>
      </w:r>
      <w:r>
        <w:rPr>
          <w:rFonts w:ascii="Arial" w:hAnsi="Arial" w:cs="Arial" w:hint="cs"/>
          <w:color w:val="000000"/>
          <w:sz w:val="22"/>
          <w:szCs w:val="22"/>
          <w:rtl/>
        </w:rPr>
        <w:t>שיש בעיה של רישום כפול של שחקנים זרים עם אותו מספר פיד"ה כאשר באחת הפעמים הם לא מקבלים מד כושר כלל (למשל סמואל סביאן עם מספרי שחקן ישראלי 193038 ו193073 אבל אותו מספר שחקן בינלאומי) וסוכם שזה באג שלא סביר שימשך.</w:t>
      </w:r>
    </w:p>
    <w:p w:rsidR="007B6BAF" w:rsidRDefault="007B6BAF" w:rsidP="007B6BAF">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6)סוכם בנושא המשחק ה15 בהקשר של פרק ז סעיף 4 להמליץ שהמשחקים יחושבו לפי סדר כרונולוגי(בניגוד למה שפורסם בועדה קודמת בראשות רם סופר),וסוכם לבדוק אחידות ביישום ולדווח.</w:t>
      </w:r>
    </w:p>
    <w:p w:rsidR="00D2164C" w:rsidRDefault="007B6BAF" w:rsidP="007B6BAF">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7)לגבי חסם ביצועים סוכם שבעדכון שמתפרסם פעם בחודש חסם ביצועים אינו חשוב כי אין חריגות שמצדיקות את קיומו(הצעתי להסביר לציבור השחמטאים בפרוטוקול איך חסם הביצועים בעבר בדרך שיושם השפיע בדרך לא הוגנת על מדי הכושר אבל הועדה לא דנה בזה בפועל).</w:t>
      </w:r>
    </w:p>
    <w:p w:rsidR="00D2164C" w:rsidRDefault="00D2164C" w:rsidP="00D2164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8)לגבי פרק י בתקנון הדירוג סעיף 3)א) הוסכם על הועדה שמומלץ שההנהלה תמנה אדם נוסף לבדיקה שוטפת של הנתונים על ניהול הנתונים ונכונותם.</w:t>
      </w:r>
    </w:p>
    <w:p w:rsidR="00D2164C" w:rsidRPr="00264ED8" w:rsidRDefault="00BA205D" w:rsidP="00264ED8">
      <w:pPr>
        <w:rPr>
          <w:rFonts w:ascii="Times New Roman" w:hAnsi="Times New Roman" w:cs="Times New Roman" w:hint="cs"/>
          <w:rtl/>
        </w:rPr>
      </w:pPr>
      <w:r>
        <w:rPr>
          <w:rFonts w:ascii="Arial" w:hAnsi="Arial" w:cs="Arial" w:hint="cs"/>
          <w:color w:val="000000"/>
          <w:rtl/>
        </w:rPr>
        <w:t>9)לגבי תחרויות הוסכם שפער הזמנים בין היום הראשון ליום האחרון צריך להיות לא יותר מ90 יום למעט מקרים שפער גדול יותר אושר מראש על ידי מנהל הדירוג.</w:t>
      </w:r>
    </w:p>
    <w:p w:rsidR="00D2164C" w:rsidRDefault="00D2164C">
      <w:pPr>
        <w:bidi w:val="0"/>
        <w:rPr>
          <w:rFonts w:ascii="Arial" w:eastAsia="Times New Roman" w:hAnsi="Arial" w:cs="Arial"/>
          <w:color w:val="000000"/>
        </w:rPr>
      </w:pPr>
      <w:r>
        <w:rPr>
          <w:rFonts w:ascii="Arial" w:hAnsi="Arial" w:cs="Arial"/>
          <w:color w:val="000000"/>
          <w:rtl/>
        </w:rPr>
        <w:br w:type="page"/>
      </w:r>
    </w:p>
    <w:p w:rsidR="007B6BAF" w:rsidRDefault="007B6BAF" w:rsidP="00D2164C">
      <w:pPr>
        <w:pStyle w:val="NormalWeb"/>
        <w:bidi/>
        <w:spacing w:before="0" w:beforeAutospacing="0" w:after="150" w:afterAutospacing="0"/>
        <w:jc w:val="both"/>
        <w:rPr>
          <w:rFonts w:ascii="Arial" w:hAnsi="Arial" w:cs="Arial" w:hint="cs"/>
          <w:color w:val="000000"/>
          <w:sz w:val="22"/>
          <w:szCs w:val="22"/>
          <w:rtl/>
        </w:rPr>
      </w:pPr>
    </w:p>
    <w:p w:rsidR="00641239" w:rsidRDefault="00641239" w:rsidP="00641239">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פרק ו: טיפול בשחקנים זרים ואורחים</w:t>
      </w:r>
    </w:p>
    <w:p w:rsidR="00641239" w:rsidRDefault="00641239" w:rsidP="00641239">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1.אם נודע למנהל הדירוג ששחקן אורח עלה לארץ או מתכוון לשהות תקופה משמעותית אז הוא הופך לשחקן שאינו אורח.</w:t>
      </w:r>
    </w:p>
    <w:p w:rsidR="003913C8" w:rsidRDefault="003D49B4" w:rsidP="003913C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אפשר לראות בעקיפין באתר האיגוד את המועד שאירע השינוי לפי התאריך הראשון בו חושב לשחקן מד כושר ישראלי</w:t>
      </w:r>
      <w:r w:rsidR="003913C8">
        <w:rPr>
          <w:rFonts w:ascii="Arial" w:hAnsi="Arial" w:cs="Arial" w:hint="cs"/>
          <w:color w:val="000000"/>
          <w:sz w:val="22"/>
          <w:szCs w:val="22"/>
          <w:rtl/>
        </w:rPr>
        <w:t xml:space="preserve"> לא לפי עדכון פיד"ה</w:t>
      </w:r>
      <w:r w:rsidR="00F372A0">
        <w:rPr>
          <w:rFonts w:ascii="Arial" w:hAnsi="Arial" w:cs="Arial" w:hint="cs"/>
          <w:color w:val="000000"/>
          <w:sz w:val="22"/>
          <w:szCs w:val="22"/>
          <w:rtl/>
        </w:rPr>
        <w:t xml:space="preserve"> בהנ</w:t>
      </w:r>
      <w:r w:rsidR="003913C8">
        <w:rPr>
          <w:rFonts w:ascii="Arial" w:hAnsi="Arial" w:cs="Arial" w:hint="cs"/>
          <w:color w:val="000000"/>
          <w:sz w:val="22"/>
          <w:szCs w:val="22"/>
          <w:rtl/>
        </w:rPr>
        <w:t>חה שהיה לו מד כושר בינלאומי</w:t>
      </w:r>
      <w:r w:rsidR="00F372A0">
        <w:rPr>
          <w:rFonts w:ascii="Arial" w:hAnsi="Arial" w:cs="Arial" w:hint="cs"/>
          <w:color w:val="000000"/>
          <w:sz w:val="22"/>
          <w:szCs w:val="22"/>
          <w:rtl/>
        </w:rPr>
        <w:t xml:space="preserve"> שאינו 0</w:t>
      </w:r>
      <w:r w:rsidR="003913C8">
        <w:rPr>
          <w:rFonts w:ascii="Arial" w:hAnsi="Arial" w:cs="Arial" w:hint="cs"/>
          <w:color w:val="000000"/>
          <w:sz w:val="22"/>
          <w:szCs w:val="22"/>
          <w:rtl/>
        </w:rPr>
        <w:t xml:space="preserve"> שתורגם לישראלי קודם והוא נחשב לשחקן זר</w:t>
      </w:r>
      <w:r>
        <w:rPr>
          <w:rFonts w:ascii="Arial" w:hAnsi="Arial" w:cs="Arial" w:hint="cs"/>
          <w:color w:val="000000"/>
          <w:sz w:val="22"/>
          <w:szCs w:val="22"/>
          <w:rtl/>
        </w:rPr>
        <w:t>(כי כל זמן ששחקן הוא אורח הוא לא מופיע בחישובים של מד כושר ישראלי</w:t>
      </w:r>
      <w:r w:rsidR="003913C8">
        <w:rPr>
          <w:rFonts w:ascii="Arial" w:hAnsi="Arial" w:cs="Arial" w:hint="cs"/>
          <w:color w:val="000000"/>
          <w:sz w:val="22"/>
          <w:szCs w:val="22"/>
          <w:rtl/>
        </w:rPr>
        <w:t xml:space="preserve"> ורשום לו עדכון פיד"ה בלבד)</w:t>
      </w:r>
    </w:p>
    <w:p w:rsidR="00F372A0" w:rsidRDefault="00F372A0" w:rsidP="00F372A0">
      <w:pPr>
        <w:pStyle w:val="NormalWeb"/>
        <w:bidi/>
        <w:spacing w:before="0" w:beforeAutospacing="0" w:after="150" w:afterAutospacing="0"/>
        <w:jc w:val="both"/>
        <w:rPr>
          <w:rFonts w:ascii="Arial" w:hAnsi="Arial" w:cs="Arial"/>
          <w:color w:val="000000"/>
          <w:sz w:val="22"/>
          <w:szCs w:val="22"/>
          <w:rtl/>
        </w:rPr>
      </w:pPr>
    </w:p>
    <w:p w:rsidR="00B75A18" w:rsidRDefault="00F372A0" w:rsidP="00E220C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2.</w:t>
      </w:r>
      <w:r w:rsidR="003913C8">
        <w:rPr>
          <w:rFonts w:ascii="Arial" w:hAnsi="Arial" w:cs="Arial" w:hint="cs"/>
          <w:color w:val="000000"/>
          <w:sz w:val="22"/>
          <w:szCs w:val="22"/>
          <w:rtl/>
        </w:rPr>
        <w:t>שחקנים זרים יקבלו מד כושר ישראלי התחלתי לפי נוסחת ההמרה(ראו פרק ד סעיף 1) על בסיס מד כושר בינלאומי שהיה בתוקף במועד משחקם הראשון בארץ,ולאחר מכן יעודכן  מד כושרם הישראלי מד</w:t>
      </w:r>
      <w:r w:rsidR="005E2406">
        <w:rPr>
          <w:rFonts w:ascii="Arial" w:hAnsi="Arial" w:cs="Arial" w:hint="cs"/>
          <w:color w:val="000000"/>
          <w:sz w:val="22"/>
          <w:szCs w:val="22"/>
          <w:rtl/>
        </w:rPr>
        <w:t>י חודש על בסיס מד כושרם הבינלאומי לפי נוסחת ההמרה. לגבי שחקנים אלו לא תופעל נוסחת נוסחת עדכון המד כושר הרגילה אך משחקיהם מול יריבים שאינם זרים יחושבו עבור יריביהם לפי הנוסחה הרגילה.  הערה:המד כושר הבינלאומי הקובע של השחקן הזר בתחרות בינלאומית לצורך המרה בחישוב זה הוא לא מד הכושר בזמן המשחק אלא המד כושר בתחילת התחרות. מד הכושר הקובע של היריב שאינו זר הוא המד כושר הישראלי בז</w:t>
      </w:r>
      <w:r w:rsidR="00E220CC">
        <w:rPr>
          <w:rFonts w:ascii="Arial" w:hAnsi="Arial" w:cs="Arial" w:hint="cs"/>
          <w:color w:val="000000"/>
          <w:sz w:val="22"/>
          <w:szCs w:val="22"/>
          <w:rtl/>
        </w:rPr>
        <w:t>מן המשחק ולא בזמן תחילת התחרות.</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3. שחקנים אורחים ללא מד כושר פיד"ה יקבלו מד כושר ישראלי זמני 0 אשר לא יעודכן עבורם כל עוד הם במעמד "אורחים". אם יקבלו בעתיד מד כושר פיד"ה הם יקבלו מעמד "זרים" משחקיהם יחושבו לפי פרק ה' סעיף 8, אולם לא תנוהל עבורם רשימת המתנה מעדכונים קודמים.</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4. משחקים שבהם שני השחקנים המעורבים הם זרים/אורחים לא יילקחו בחשבון לצורך חישוב מד כושר ישראלי</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פרק ז'-נוסחת עדכון מד הכושר</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1.הגדרת סוגי התחרויות</w:t>
      </w:r>
    </w:p>
    <w:p w:rsidR="00F372A0"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סוג 1</w:t>
      </w:r>
      <w:r>
        <w:rPr>
          <w:rFonts w:ascii="Arial" w:hAnsi="Arial" w:cs="Arial"/>
          <w:color w:val="000000"/>
          <w:sz w:val="22"/>
          <w:szCs w:val="22"/>
        </w:rPr>
        <w:t xml:space="preserve"> </w:t>
      </w:r>
      <w:r w:rsidR="0010368C">
        <w:rPr>
          <w:rFonts w:ascii="Arial" w:hAnsi="Arial" w:cs="Arial" w:hint="cs"/>
          <w:color w:val="000000"/>
          <w:sz w:val="22"/>
          <w:szCs w:val="22"/>
          <w:rtl/>
        </w:rPr>
        <w:t>(קצב מלא)-מוקצבות לפחות 120</w:t>
      </w:r>
      <w:r>
        <w:rPr>
          <w:rFonts w:ascii="Arial" w:hAnsi="Arial" w:cs="Arial" w:hint="cs"/>
          <w:color w:val="000000"/>
          <w:sz w:val="22"/>
          <w:szCs w:val="22"/>
          <w:rtl/>
        </w:rPr>
        <w:t xml:space="preserve"> דקות לשחקן ל-60 המסעים הראשונים.</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 xml:space="preserve">סוג 2 (קצב ביניים)-מוקצבות לפחות 60 דקות לשחקן ל-60 המסעים הראשונים אבל </w:t>
      </w:r>
      <w:r w:rsidR="0010368C">
        <w:rPr>
          <w:rFonts w:ascii="Arial" w:hAnsi="Arial" w:cs="Arial" w:hint="cs"/>
          <w:color w:val="000000"/>
          <w:sz w:val="22"/>
          <w:szCs w:val="22"/>
          <w:rtl/>
        </w:rPr>
        <w:t>פחות מ-120</w:t>
      </w:r>
      <w:r>
        <w:rPr>
          <w:rFonts w:ascii="Arial" w:hAnsi="Arial" w:cs="Arial" w:hint="cs"/>
          <w:color w:val="000000"/>
          <w:sz w:val="22"/>
          <w:szCs w:val="22"/>
          <w:rtl/>
        </w:rPr>
        <w:t xml:space="preserve"> דקות.</w:t>
      </w:r>
    </w:p>
    <w:p w:rsidR="00B75A18" w:rsidRDefault="00B75A18" w:rsidP="00B75A18">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סוג 3</w:t>
      </w:r>
      <w:r w:rsidR="007C105C">
        <w:rPr>
          <w:rFonts w:ascii="Arial" w:hAnsi="Arial" w:cs="Arial" w:hint="cs"/>
          <w:color w:val="000000"/>
          <w:sz w:val="22"/>
          <w:szCs w:val="22"/>
          <w:rtl/>
        </w:rPr>
        <w:t xml:space="preserve"> (קצב מהיר)-מוקצבות לפחות 25 דקות לשחקן ל-60 המסעים הראשונים אבל פחות מ60 דקות.</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מודגש כי תחרויות שבהן מוקצבות פחות מ25 דקות ל-60 מסעים אינן תקפות למד כושר ישראלי(ראה פרק ב' סעיף 2ג')</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2.הגדרת קבוצות שחקנים-על פי מד כושרם העדכני(אותו שחקן יכול לעבור מקבוצה לקבוצה כתוצאה מעדכון מד כושר):</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קבוצה א' 2200 ומעלה</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קבוצה ב'  1750-2199</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קבוצה ג' ;1550-1749</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קבוצה ד' ;1200-1549</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מודגש כי שחקנים חסרי מד כושר אינם שייכים לאף אחת מהקבוצות האלו ועדכון מד כושרם מטופל לפי הכללים שבפרק ה' ולא בפרק זה.</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 xml:space="preserve">3.כללי חישוב מקדם </w:t>
      </w:r>
      <w:r>
        <w:rPr>
          <w:rFonts w:ascii="Arial" w:hAnsi="Arial" w:cs="Arial"/>
          <w:color w:val="000000"/>
          <w:sz w:val="22"/>
          <w:szCs w:val="22"/>
        </w:rPr>
        <w:t>K</w:t>
      </w:r>
      <w:r>
        <w:rPr>
          <w:rFonts w:ascii="Arial" w:hAnsi="Arial" w:cs="Arial" w:hint="cs"/>
          <w:color w:val="000000"/>
          <w:sz w:val="22"/>
          <w:szCs w:val="22"/>
          <w:rtl/>
        </w:rPr>
        <w:t xml:space="preserve"> עבור משחק בודד לשחקן מסויים.</w:t>
      </w:r>
    </w:p>
    <w:p w:rsidR="007C105C" w:rsidRDefault="007C105C" w:rsidP="007C105C">
      <w:pPr>
        <w:pStyle w:val="NormalWeb"/>
        <w:bidi/>
        <w:spacing w:before="0" w:beforeAutospacing="0" w:after="150" w:afterAutospacing="0"/>
        <w:jc w:val="both"/>
        <w:rPr>
          <w:rFonts w:ascii="Arial" w:hAnsi="Arial" w:cs="Arial" w:hint="cs"/>
          <w:color w:val="000000"/>
          <w:sz w:val="22"/>
          <w:szCs w:val="22"/>
          <w:rtl/>
        </w:rPr>
      </w:pPr>
      <w:r>
        <w:rPr>
          <w:rFonts w:ascii="Arial" w:hAnsi="Arial" w:cs="Arial" w:hint="cs"/>
          <w:color w:val="000000"/>
          <w:sz w:val="22"/>
          <w:szCs w:val="22"/>
          <w:rtl/>
        </w:rPr>
        <w:lastRenderedPageBreak/>
        <w:t xml:space="preserve">ערך </w:t>
      </w:r>
      <w:r>
        <w:rPr>
          <w:rFonts w:ascii="Arial" w:hAnsi="Arial" w:cs="Arial"/>
          <w:color w:val="000000"/>
          <w:sz w:val="22"/>
          <w:szCs w:val="22"/>
        </w:rPr>
        <w:t xml:space="preserve">K </w:t>
      </w:r>
      <w:r>
        <w:rPr>
          <w:rFonts w:ascii="Arial" w:hAnsi="Arial" w:cs="Arial" w:hint="cs"/>
          <w:color w:val="000000"/>
          <w:sz w:val="22"/>
          <w:szCs w:val="22"/>
          <w:rtl/>
        </w:rPr>
        <w:t xml:space="preserve"> נקבע לפי הטבלה הבאה כאשר ההשתייכות לקבוצה נקבעת לפי מד הכושר שהיה בתאריך המשחק(ייתכן כי במהלך אותה תחרות ההשתייכות לקבוצה תשתנה ממשחק למשחק ומקדם </w:t>
      </w:r>
      <w:r>
        <w:rPr>
          <w:rFonts w:ascii="Arial" w:hAnsi="Arial" w:cs="Arial"/>
          <w:color w:val="000000"/>
          <w:sz w:val="22"/>
          <w:szCs w:val="22"/>
        </w:rPr>
        <w:t>K</w:t>
      </w:r>
      <w:r>
        <w:rPr>
          <w:rFonts w:ascii="Arial" w:hAnsi="Arial" w:cs="Arial" w:hint="cs"/>
          <w:color w:val="000000"/>
          <w:sz w:val="22"/>
          <w:szCs w:val="22"/>
          <w:rtl/>
        </w:rPr>
        <w:t xml:space="preserve"> של השחקן יתנה בהתאם).</w:t>
      </w:r>
    </w:p>
    <w:p w:rsidR="007C105C" w:rsidRDefault="007C105C" w:rsidP="007C105C">
      <w:pPr>
        <w:pStyle w:val="NormalWeb"/>
        <w:bidi/>
        <w:spacing w:before="0" w:beforeAutospacing="0" w:after="150" w:afterAutospacing="0"/>
        <w:jc w:val="both"/>
        <w:rPr>
          <w:rFonts w:ascii="Arial" w:hAnsi="Arial" w:cs="Arial"/>
          <w:color w:val="000000"/>
          <w:sz w:val="22"/>
          <w:szCs w:val="22"/>
          <w:rtl/>
        </w:rPr>
      </w:pPr>
      <w:r>
        <w:rPr>
          <w:rFonts w:ascii="Arial" w:hAnsi="Arial" w:cs="Arial" w:hint="cs"/>
          <w:color w:val="000000"/>
          <w:sz w:val="22"/>
          <w:szCs w:val="22"/>
          <w:rtl/>
        </w:rPr>
        <w:t>א</w:t>
      </w:r>
      <w:bookmarkStart w:id="0" w:name="_GoBack"/>
      <w:bookmarkEnd w:id="0"/>
      <w:r>
        <w:rPr>
          <w:rFonts w:ascii="Arial" w:hAnsi="Arial" w:cs="Arial" w:hint="cs"/>
          <w:color w:val="000000"/>
          <w:sz w:val="22"/>
          <w:szCs w:val="22"/>
          <w:rtl/>
        </w:rPr>
        <w:t xml:space="preserve">ם בתחילת התחרות שחקן היה חסר מד כושר אבל בעת שהתחרות מגיעה לעדכון הוא כבר בעל מד כושר, קביעת </w:t>
      </w:r>
      <w:r>
        <w:rPr>
          <w:rFonts w:ascii="Arial" w:hAnsi="Arial" w:cs="Arial"/>
          <w:color w:val="000000"/>
          <w:sz w:val="22"/>
          <w:szCs w:val="22"/>
        </w:rPr>
        <w:t>K</w:t>
      </w:r>
      <w:r>
        <w:rPr>
          <w:rFonts w:ascii="Arial" w:hAnsi="Arial" w:cs="Arial" w:hint="cs"/>
          <w:color w:val="000000"/>
          <w:sz w:val="22"/>
          <w:szCs w:val="22"/>
          <w:rtl/>
        </w:rPr>
        <w:t xml:space="preserve"> תטופל בהתאם למד כושר ההתחלתי שקיבל לפי פרק ה' סעיף 7.</w:t>
      </w:r>
    </w:p>
    <w:p w:rsidR="007C105C" w:rsidRDefault="007C105C" w:rsidP="007C105C">
      <w:pPr>
        <w:pStyle w:val="NormalWeb"/>
        <w:bidi/>
        <w:spacing w:before="0" w:beforeAutospacing="0" w:after="150" w:afterAutospacing="0"/>
        <w:rPr>
          <w:rFonts w:ascii="Arial" w:hAnsi="Arial" w:cs="Arial"/>
          <w:color w:val="000000"/>
        </w:rPr>
      </w:pPr>
    </w:p>
    <w:tbl>
      <w:tblPr>
        <w:tblStyle w:val="a"/>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132"/>
        <w:gridCol w:w="2133"/>
        <w:gridCol w:w="2133"/>
      </w:tblGrid>
      <w:tr w:rsidR="007C105C" w:rsidTr="007C105C">
        <w:tc>
          <w:tcPr>
            <w:tcW w:w="2337" w:type="dxa"/>
            <w:tcBorders>
              <w:top w:val="single" w:sz="4" w:space="0" w:color="auto"/>
              <w:left w:val="single" w:sz="4" w:space="0" w:color="auto"/>
              <w:bottom w:val="single" w:sz="4" w:space="0" w:color="auto"/>
              <w:right w:val="single" w:sz="4" w:space="0" w:color="auto"/>
            </w:tcBorders>
          </w:tcPr>
          <w:p w:rsidR="007C105C" w:rsidRDefault="007C105C">
            <w:pPr>
              <w:pStyle w:val="NormalWeb"/>
              <w:bidi/>
              <w:spacing w:before="0" w:beforeAutospacing="0" w:after="150" w:afterAutospacing="0"/>
              <w:rPr>
                <w:rFonts w:ascii="Arial" w:hAnsi="Arial" w:cs="Arial"/>
                <w:color w:val="000000"/>
              </w:rPr>
            </w:pPr>
          </w:p>
        </w:t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תחרות סוג 1</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תחרות סוג 2</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תחרות סוג 3</w:t>
            </w:r>
          </w:p>
        </w:tc>
      </w:tr>
      <w:tr w:rsidR="007C105C" w:rsidTr="007C105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קבוצה א'</w:t>
            </w:r>
          </w:p>
        </w:t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10</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6</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3</w:t>
            </w:r>
          </w:p>
        </w:tc>
      </w:tr>
      <w:tr w:rsidR="007C105C" w:rsidTr="007C105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קבוצה ב'</w:t>
            </w:r>
          </w:p>
        </w:t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12</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8</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5</w:t>
            </w:r>
          </w:p>
        </w:tc>
      </w:tr>
      <w:tr w:rsidR="007C105C" w:rsidTr="007C105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קבוצה ג'</w:t>
            </w:r>
          </w:p>
        </w:t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14</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10</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7</w:t>
            </w:r>
          </w:p>
        </w:tc>
      </w:tr>
      <w:tr w:rsidR="007C105C" w:rsidTr="007C105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קבוצה ד'</w:t>
            </w:r>
          </w:p>
        </w:tc>
        <w:tc>
          <w:tcPr>
            <w:tcW w:w="2337"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14</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11</w:t>
            </w:r>
          </w:p>
        </w:tc>
        <w:tc>
          <w:tcPr>
            <w:tcW w:w="2338" w:type="dxa"/>
            <w:tcBorders>
              <w:top w:val="single" w:sz="4" w:space="0" w:color="auto"/>
              <w:left w:val="single" w:sz="4" w:space="0" w:color="auto"/>
              <w:bottom w:val="single" w:sz="4" w:space="0" w:color="auto"/>
              <w:right w:val="single" w:sz="4" w:space="0" w:color="auto"/>
            </w:tcBorders>
            <w:hideMark/>
          </w:tcPr>
          <w:p w:rsidR="007C105C" w:rsidRDefault="007C105C">
            <w:pPr>
              <w:pStyle w:val="NormalWeb"/>
              <w:bidi/>
              <w:spacing w:before="0" w:beforeAutospacing="0" w:after="150" w:afterAutospacing="0"/>
              <w:rPr>
                <w:rFonts w:ascii="Arial" w:hAnsi="Arial" w:cs="Arial"/>
                <w:color w:val="000000"/>
              </w:rPr>
            </w:pPr>
            <w:r>
              <w:rPr>
                <w:rFonts w:ascii="Arial" w:hAnsi="Arial" w:cs="Arial"/>
                <w:color w:val="000000"/>
                <w:rtl/>
              </w:rPr>
              <w:t>8</w:t>
            </w:r>
          </w:p>
        </w:tc>
      </w:tr>
    </w:tbl>
    <w:p w:rsidR="007C105C" w:rsidRDefault="007C105C" w:rsidP="007C105C">
      <w:pPr>
        <w:rPr>
          <w:rFonts w:ascii="Calibri" w:hAnsi="Calibri" w:cs="Arial"/>
          <w:sz w:val="24"/>
          <w:szCs w:val="24"/>
        </w:rPr>
      </w:pPr>
    </w:p>
    <w:p w:rsidR="00C30C0E" w:rsidRDefault="007C105C" w:rsidP="007C105C">
      <w:pPr>
        <w:pStyle w:val="NormalWeb"/>
        <w:bidi/>
        <w:spacing w:before="0" w:beforeAutospacing="0" w:after="150" w:afterAutospacing="0"/>
        <w:rPr>
          <w:rFonts w:ascii="Arial" w:hAnsi="Arial" w:cs="Arial"/>
          <w:color w:val="000000"/>
          <w:rtl/>
        </w:rPr>
      </w:pPr>
      <w:r>
        <w:rPr>
          <w:rFonts w:ascii="Arial" w:hAnsi="Arial" w:cs="Arial"/>
          <w:color w:val="000000"/>
          <w:rtl/>
        </w:rPr>
        <w:t xml:space="preserve">מודגש כי עבור אותו משחק, מקדם </w:t>
      </w:r>
      <w:r>
        <w:rPr>
          <w:rFonts w:ascii="Arial" w:hAnsi="Arial" w:cs="Arial"/>
          <w:color w:val="000000"/>
        </w:rPr>
        <w:t>K</w:t>
      </w:r>
      <w:r>
        <w:rPr>
          <w:rFonts w:ascii="Arial" w:hAnsi="Arial" w:cs="Arial"/>
          <w:color w:val="000000"/>
          <w:rtl/>
        </w:rPr>
        <w:t xml:space="preserve"> יכול להיות שונה עבור שני השחקנים.</w:t>
      </w:r>
    </w:p>
    <w:p w:rsidR="00C30C0E" w:rsidRDefault="00C30C0E"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4.הכפלת מקדם </w:t>
      </w:r>
      <w:r>
        <w:rPr>
          <w:rFonts w:ascii="Arial" w:hAnsi="Arial" w:cs="Arial"/>
          <w:color w:val="000000"/>
        </w:rPr>
        <w:t>K</w:t>
      </w:r>
      <w:r>
        <w:rPr>
          <w:rFonts w:ascii="Arial" w:hAnsi="Arial" w:cs="Arial" w:hint="cs"/>
          <w:color w:val="000000"/>
          <w:rtl/>
        </w:rPr>
        <w:t xml:space="preserve"> ב1.5 תתבצע אך ורק לשחקנים שהחלו כחסרי מד כושר,וזאת עד לתאריך המשחק ה15 שלהם(יכול לכלול קצת יותר מ15 משחקים אם שיחקו יותר ממשחק אחד ביום המשחק ה15).</w:t>
      </w:r>
    </w:p>
    <w:p w:rsidR="00C30C0E" w:rsidRDefault="00C30C0E" w:rsidP="007B6BAF">
      <w:pPr>
        <w:pStyle w:val="NormalWeb"/>
        <w:bidi/>
        <w:spacing w:before="0" w:beforeAutospacing="0" w:after="150" w:afterAutospacing="0"/>
        <w:rPr>
          <w:rFonts w:ascii="Arial" w:hAnsi="Arial" w:cs="Arial"/>
          <w:color w:val="000000"/>
          <w:rtl/>
        </w:rPr>
      </w:pPr>
      <w:r>
        <w:rPr>
          <w:rFonts w:ascii="Arial" w:hAnsi="Arial" w:cs="Arial" w:hint="cs"/>
          <w:color w:val="000000"/>
          <w:rtl/>
        </w:rPr>
        <w:t>קביעת סדר המשחקים תעשה לפי סדר כרונולוגי של תאריכי המשחקים,ולא לפי סדר תחרויות כמו שפורסם בעבר</w:t>
      </w:r>
      <w:r w:rsidR="007B6BAF">
        <w:rPr>
          <w:rFonts w:ascii="Arial" w:hAnsi="Arial" w:cs="Arial" w:hint="cs"/>
          <w:color w:val="000000"/>
          <w:rtl/>
        </w:rPr>
        <w:t>.</w:t>
      </w:r>
    </w:p>
    <w:p w:rsidR="007C105C" w:rsidRDefault="00C30C0E"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עבור שחקנים שקיבלו מד כושר התחלתי 1200/1250/1300 לפי פרק ה סעיף 2 לא יוכפלו מקדמי </w:t>
      </w:r>
      <w:r>
        <w:rPr>
          <w:rFonts w:ascii="Arial" w:hAnsi="Arial" w:cs="Arial"/>
          <w:color w:val="000000"/>
        </w:rPr>
        <w:t>K</w:t>
      </w:r>
      <w:r>
        <w:rPr>
          <w:rFonts w:ascii="Arial" w:hAnsi="Arial" w:cs="Arial" w:hint="cs"/>
          <w:color w:val="000000"/>
          <w:rtl/>
        </w:rPr>
        <w:t xml:space="preserve"> ב1.5 בשום שלב.</w:t>
      </w:r>
    </w:p>
    <w:p w:rsidR="00C30C0E" w:rsidRDefault="00C30C0E"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5.קביעת הבונוס למשחק </w:t>
      </w:r>
      <w:r>
        <w:rPr>
          <w:rFonts w:ascii="Arial" w:hAnsi="Arial" w:cs="Arial"/>
          <w:color w:val="000000"/>
        </w:rPr>
        <w:t>B</w:t>
      </w:r>
    </w:p>
    <w:p w:rsidR="00C30C0E" w:rsidRDefault="00C30C0E"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אם מד הכושר של השחקן בתוקף בזמן המשחק הוא </w:t>
      </w:r>
      <w:r>
        <w:rPr>
          <w:rFonts w:ascii="Arial" w:hAnsi="Arial" w:cs="Arial"/>
          <w:color w:val="000000"/>
        </w:rPr>
        <w:t>R</w:t>
      </w:r>
      <w:r>
        <w:rPr>
          <w:rFonts w:ascii="Arial" w:hAnsi="Arial" w:cs="Arial" w:hint="cs"/>
          <w:color w:val="000000"/>
          <w:rtl/>
        </w:rPr>
        <w:t xml:space="preserve"> אז הבונוס לאותו משחק </w:t>
      </w:r>
      <w:r>
        <w:rPr>
          <w:rFonts w:ascii="Arial" w:hAnsi="Arial" w:cs="Arial"/>
          <w:color w:val="000000"/>
        </w:rPr>
        <w:t>B</w:t>
      </w:r>
      <w:r>
        <w:rPr>
          <w:rFonts w:ascii="Arial" w:hAnsi="Arial" w:cs="Arial" w:hint="cs"/>
          <w:color w:val="000000"/>
          <w:rtl/>
        </w:rPr>
        <w:t xml:space="preserve"> מחושב באופן הבא</w:t>
      </w:r>
    </w:p>
    <w:p w:rsidR="00C30C0E" w:rsidRDefault="00C30C0E" w:rsidP="007C105C">
      <w:pPr>
        <w:pStyle w:val="NormalWeb"/>
        <w:bidi/>
        <w:spacing w:before="0" w:beforeAutospacing="0" w:after="150" w:afterAutospacing="0"/>
        <w:rPr>
          <w:rFonts w:ascii="Arial" w:hAnsi="Arial" w:cs="Arial"/>
          <w:color w:val="000000"/>
        </w:rPr>
      </w:pPr>
      <w:r>
        <w:rPr>
          <w:rFonts w:ascii="Arial" w:hAnsi="Arial" w:cs="Arial"/>
          <w:color w:val="000000"/>
        </w:rPr>
        <w:t>B=0</w:t>
      </w:r>
      <w:r>
        <w:rPr>
          <w:rFonts w:ascii="Arial" w:hAnsi="Arial" w:cs="Arial" w:hint="cs"/>
          <w:color w:val="000000"/>
          <w:rtl/>
        </w:rPr>
        <w:t xml:space="preserve"> אם </w:t>
      </w:r>
      <w:r>
        <w:rPr>
          <w:rFonts w:ascii="Arial" w:hAnsi="Arial" w:cs="Arial"/>
          <w:color w:val="000000"/>
        </w:rPr>
        <w:t>R&gt;=2300</w:t>
      </w:r>
    </w:p>
    <w:p w:rsidR="00C30C0E" w:rsidRDefault="00C30C0E"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אחרת </w:t>
      </w:r>
      <w:r>
        <w:rPr>
          <w:rFonts w:ascii="Arial" w:hAnsi="Arial" w:cs="Arial"/>
          <w:color w:val="000000"/>
        </w:rPr>
        <w:t>B=(2300-R)/2000</w:t>
      </w:r>
      <w:r>
        <w:rPr>
          <w:rFonts w:ascii="Arial" w:hAnsi="Arial" w:cs="Arial" w:hint="cs"/>
          <w:color w:val="000000"/>
          <w:rtl/>
        </w:rPr>
        <w:t xml:space="preserve"> עבור תחרות סוג 1(קצב מלא)</w:t>
      </w:r>
    </w:p>
    <w:p w:rsidR="005838E0" w:rsidRDefault="005838E0" w:rsidP="007C105C">
      <w:pPr>
        <w:pStyle w:val="NormalWeb"/>
        <w:bidi/>
        <w:spacing w:before="0" w:beforeAutospacing="0" w:after="150" w:afterAutospacing="0"/>
        <w:rPr>
          <w:rFonts w:ascii="Arial" w:hAnsi="Arial" w:cs="Arial"/>
          <w:color w:val="000000"/>
          <w:rtl/>
        </w:rPr>
      </w:pPr>
      <w:r>
        <w:rPr>
          <w:rFonts w:ascii="Arial" w:hAnsi="Arial" w:cs="Arial"/>
          <w:color w:val="000000"/>
        </w:rPr>
        <w:t>B</w:t>
      </w:r>
      <w:proofErr w:type="gramStart"/>
      <w:r>
        <w:rPr>
          <w:rFonts w:ascii="Arial" w:hAnsi="Arial" w:cs="Arial"/>
          <w:color w:val="000000"/>
        </w:rPr>
        <w:t>=(</w:t>
      </w:r>
      <w:proofErr w:type="gramEnd"/>
      <w:r>
        <w:rPr>
          <w:rFonts w:ascii="Arial" w:hAnsi="Arial" w:cs="Arial"/>
          <w:color w:val="000000"/>
        </w:rPr>
        <w:t>2300-R)/4000</w:t>
      </w:r>
      <w:r>
        <w:rPr>
          <w:rFonts w:ascii="Arial" w:hAnsi="Arial" w:cs="Arial" w:hint="cs"/>
          <w:color w:val="000000"/>
          <w:rtl/>
        </w:rPr>
        <w:t xml:space="preserve"> עבור תחרות מסוג 2 או 3.</w:t>
      </w:r>
    </w:p>
    <w:p w:rsidR="005838E0" w:rsidRDefault="005838E0" w:rsidP="007C105C">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6.קביעת הפרש מד הכושר המתוקן </w:t>
      </w:r>
      <w:r>
        <w:rPr>
          <w:rFonts w:ascii="Arial" w:hAnsi="Arial" w:cs="Arial"/>
          <w:color w:val="000000"/>
        </w:rPr>
        <w:t xml:space="preserve">D </w:t>
      </w:r>
      <w:r>
        <w:rPr>
          <w:rFonts w:ascii="Arial" w:hAnsi="Arial" w:cs="Arial" w:hint="cs"/>
          <w:color w:val="000000"/>
          <w:rtl/>
        </w:rPr>
        <w:t xml:space="preserve"> לצורך עדכון נוסחת המד כושר</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 xml:space="preserve">נניח כי </w:t>
      </w:r>
      <w:r>
        <w:rPr>
          <w:rFonts w:ascii="Arial" w:hAnsi="Arial" w:cs="Arial"/>
          <w:color w:val="000000"/>
        </w:rPr>
        <w:t>Ro</w:t>
      </w:r>
      <w:r>
        <w:rPr>
          <w:rFonts w:ascii="Arial" w:hAnsi="Arial" w:cs="Arial"/>
          <w:color w:val="000000"/>
          <w:rtl/>
        </w:rPr>
        <w:t xml:space="preserve"> מד הכושר של היריב בתוקף במועד המשחק ו- </w:t>
      </w:r>
      <w:proofErr w:type="spellStart"/>
      <w:r>
        <w:rPr>
          <w:rFonts w:ascii="Arial" w:hAnsi="Arial" w:cs="Arial"/>
          <w:color w:val="000000"/>
        </w:rPr>
        <w:t>Rp</w:t>
      </w:r>
      <w:proofErr w:type="spellEnd"/>
      <w:r>
        <w:rPr>
          <w:rFonts w:ascii="Arial" w:hAnsi="Arial" w:cs="Arial"/>
          <w:color w:val="000000"/>
          <w:rtl/>
        </w:rPr>
        <w:t xml:space="preserve"> מד הכושר של השחקן עצמו בתוקף במועד המשחק.</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 xml:space="preserve">אם ההפרש </w:t>
      </w:r>
      <w:r>
        <w:rPr>
          <w:rFonts w:ascii="Arial" w:hAnsi="Arial" w:cs="Arial"/>
          <w:color w:val="000000"/>
        </w:rPr>
        <w:t>Ro-</w:t>
      </w:r>
      <w:proofErr w:type="spellStart"/>
      <w:r>
        <w:rPr>
          <w:rFonts w:ascii="Arial" w:hAnsi="Arial" w:cs="Arial"/>
          <w:color w:val="000000"/>
        </w:rPr>
        <w:t>Rp</w:t>
      </w:r>
      <w:proofErr w:type="spellEnd"/>
      <w:r>
        <w:rPr>
          <w:rFonts w:ascii="Arial" w:hAnsi="Arial" w:cs="Arial"/>
          <w:color w:val="000000"/>
        </w:rPr>
        <w:t xml:space="preserve"> </w:t>
      </w:r>
      <w:r>
        <w:rPr>
          <w:rFonts w:ascii="Arial" w:hAnsi="Arial" w:cs="Arial"/>
          <w:color w:val="000000"/>
          <w:rtl/>
        </w:rPr>
        <w:t xml:space="preserve"> בין 375 ל- </w:t>
      </w:r>
      <w:r>
        <w:rPr>
          <w:rFonts w:ascii="Arial" w:hAnsi="Arial" w:cs="Arial"/>
          <w:color w:val="000000"/>
        </w:rPr>
        <w:t>-375</w:t>
      </w:r>
      <w:r>
        <w:rPr>
          <w:rFonts w:ascii="Arial" w:hAnsi="Arial" w:cs="Arial"/>
          <w:color w:val="000000"/>
          <w:rtl/>
        </w:rPr>
        <w:t xml:space="preserve"> אז </w:t>
      </w:r>
      <w:r>
        <w:rPr>
          <w:rFonts w:ascii="Arial" w:hAnsi="Arial" w:cs="Arial"/>
          <w:color w:val="000000"/>
        </w:rPr>
        <w:t>D=Ro-</w:t>
      </w:r>
      <w:proofErr w:type="spellStart"/>
      <w:r>
        <w:rPr>
          <w:rFonts w:ascii="Arial" w:hAnsi="Arial" w:cs="Arial"/>
          <w:color w:val="000000"/>
        </w:rPr>
        <w:t>Rp</w:t>
      </w:r>
      <w:proofErr w:type="spellEnd"/>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 xml:space="preserve">אם ההפרש בין 375 ל-750 אז </w:t>
      </w:r>
      <w:r>
        <w:rPr>
          <w:rFonts w:ascii="Arial" w:hAnsi="Arial" w:cs="Arial"/>
          <w:color w:val="000000"/>
        </w:rPr>
        <w:t>D=375</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 xml:space="preserve">אם ההפרש גדול מ- 750 אז </w:t>
      </w:r>
      <w:r>
        <w:rPr>
          <w:rFonts w:ascii="Arial" w:hAnsi="Arial" w:cs="Arial"/>
          <w:color w:val="000000"/>
        </w:rPr>
        <w:t>D=400</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אם ההפרש בין 375</w:t>
      </w:r>
      <w:r>
        <w:rPr>
          <w:rFonts w:ascii="Arial" w:hAnsi="Arial" w:cs="Arial"/>
          <w:color w:val="000000"/>
        </w:rPr>
        <w:t>-</w:t>
      </w:r>
      <w:r>
        <w:rPr>
          <w:rFonts w:ascii="Arial" w:hAnsi="Arial" w:cs="Arial"/>
          <w:color w:val="000000"/>
          <w:rtl/>
        </w:rPr>
        <w:t xml:space="preserve"> ל-750</w:t>
      </w:r>
      <w:r>
        <w:rPr>
          <w:rFonts w:ascii="Arial" w:hAnsi="Arial" w:cs="Arial"/>
          <w:color w:val="000000"/>
        </w:rPr>
        <w:t>-</w:t>
      </w:r>
      <w:r>
        <w:rPr>
          <w:rFonts w:ascii="Arial" w:hAnsi="Arial" w:cs="Arial"/>
          <w:color w:val="000000"/>
          <w:rtl/>
        </w:rPr>
        <w:t xml:space="preserve"> אז </w:t>
      </w:r>
      <w:r>
        <w:rPr>
          <w:rFonts w:ascii="Arial" w:hAnsi="Arial" w:cs="Arial"/>
          <w:color w:val="000000"/>
        </w:rPr>
        <w:t>D=-375</w:t>
      </w:r>
    </w:p>
    <w:p w:rsidR="005838E0" w:rsidRDefault="005838E0" w:rsidP="005838E0">
      <w:pPr>
        <w:pStyle w:val="NormalWeb"/>
        <w:bidi/>
        <w:spacing w:before="0" w:beforeAutospacing="0" w:after="150" w:afterAutospacing="0"/>
        <w:rPr>
          <w:rFonts w:ascii="Arial" w:hAnsi="Arial" w:cs="Arial"/>
          <w:color w:val="000000"/>
        </w:rPr>
      </w:pPr>
      <w:r>
        <w:rPr>
          <w:rFonts w:ascii="Arial" w:hAnsi="Arial" w:cs="Arial"/>
          <w:color w:val="000000"/>
          <w:rtl/>
        </w:rPr>
        <w:t xml:space="preserve">אם ההפרש קטן מ- </w:t>
      </w:r>
      <w:r>
        <w:rPr>
          <w:rFonts w:ascii="Arial" w:hAnsi="Arial" w:cs="Arial"/>
          <w:color w:val="000000"/>
        </w:rPr>
        <w:t>-750</w:t>
      </w:r>
      <w:r>
        <w:rPr>
          <w:rFonts w:ascii="Arial" w:hAnsi="Arial" w:cs="Arial"/>
          <w:color w:val="000000"/>
          <w:rtl/>
        </w:rPr>
        <w:t xml:space="preserve"> אז </w:t>
      </w:r>
      <w:r>
        <w:rPr>
          <w:rFonts w:ascii="Arial" w:hAnsi="Arial" w:cs="Arial"/>
          <w:color w:val="000000"/>
        </w:rPr>
        <w:t>D=-400</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t>7. נוסחת שינוי מד כושר למשחק בודד</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Pr>
        <w:t>Change = (K * ((P*2) – 1)) + (K * D / 400) + B</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color w:val="000000"/>
          <w:rtl/>
        </w:rPr>
        <w:lastRenderedPageBreak/>
        <w:t xml:space="preserve">כאשר </w:t>
      </w:r>
      <w:r>
        <w:rPr>
          <w:rFonts w:ascii="Arial" w:hAnsi="Arial" w:cs="Arial"/>
          <w:color w:val="000000"/>
        </w:rPr>
        <w:t>P</w:t>
      </w:r>
      <w:r>
        <w:rPr>
          <w:rFonts w:ascii="Arial" w:hAnsi="Arial" w:cs="Arial"/>
          <w:color w:val="000000"/>
          <w:rtl/>
        </w:rPr>
        <w:t xml:space="preserve"> מספר הנקודות שהשחקן צבר במשחק (1, 0.5 או 0) ו- </w:t>
      </w:r>
      <w:r>
        <w:rPr>
          <w:rFonts w:ascii="Arial" w:hAnsi="Arial" w:cs="Arial"/>
          <w:color w:val="000000"/>
        </w:rPr>
        <w:t>K</w:t>
      </w:r>
      <w:r>
        <w:rPr>
          <w:rFonts w:ascii="Arial" w:hAnsi="Arial" w:cs="Arial"/>
          <w:color w:val="000000"/>
          <w:rtl/>
        </w:rPr>
        <w:t xml:space="preserve">, </w:t>
      </w:r>
      <w:r>
        <w:rPr>
          <w:rFonts w:ascii="Arial" w:hAnsi="Arial" w:cs="Arial"/>
          <w:color w:val="000000"/>
        </w:rPr>
        <w:t>D</w:t>
      </w:r>
      <w:r>
        <w:rPr>
          <w:rFonts w:ascii="Arial" w:hAnsi="Arial" w:cs="Arial"/>
          <w:color w:val="000000"/>
          <w:rtl/>
        </w:rPr>
        <w:t xml:space="preserve">, </w:t>
      </w:r>
      <w:r>
        <w:rPr>
          <w:rFonts w:ascii="Arial" w:hAnsi="Arial" w:cs="Arial"/>
          <w:color w:val="000000"/>
        </w:rPr>
        <w:t>B</w:t>
      </w:r>
      <w:r>
        <w:rPr>
          <w:rFonts w:ascii="Arial" w:hAnsi="Arial" w:cs="Arial"/>
          <w:color w:val="000000"/>
          <w:rtl/>
        </w:rPr>
        <w:t xml:space="preserve"> כמוגדר  בסעיפים </w:t>
      </w:r>
      <w:r>
        <w:rPr>
          <w:rFonts w:ascii="Arial" w:hAnsi="Arial" w:cs="Arial"/>
          <w:color w:val="000000"/>
        </w:rPr>
        <w:t>5,6</w:t>
      </w:r>
      <w:r>
        <w:rPr>
          <w:rFonts w:ascii="Arial" w:hAnsi="Arial" w:cs="Arial"/>
          <w:color w:val="000000"/>
          <w:rtl/>
        </w:rPr>
        <w:t>.</w:t>
      </w:r>
      <w:r>
        <w:rPr>
          <w:rFonts w:ascii="Arial" w:hAnsi="Arial" w:cs="Arial" w:hint="cs"/>
          <w:color w:val="000000"/>
          <w:rtl/>
        </w:rPr>
        <w:t>וסעיף 3</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hint="cs"/>
          <w:color w:val="000000"/>
          <w:rtl/>
        </w:rPr>
        <w:t>8. חישוב מד כושר חדש כתוצאה מעדכון של משחק אחד או יותר:</w:t>
      </w:r>
    </w:p>
    <w:p w:rsidR="005838E0" w:rsidRDefault="005838E0" w:rsidP="005838E0">
      <w:pPr>
        <w:pStyle w:val="NormalWeb"/>
        <w:bidi/>
        <w:spacing w:before="0" w:beforeAutospacing="0" w:after="150" w:afterAutospacing="0"/>
        <w:rPr>
          <w:rFonts w:ascii="Arial" w:hAnsi="Arial" w:cs="Arial"/>
          <w:color w:val="000000"/>
          <w:rtl/>
        </w:rPr>
      </w:pPr>
      <w:r>
        <w:rPr>
          <w:rFonts w:ascii="Arial" w:hAnsi="Arial" w:cs="Arial" w:hint="cs"/>
          <w:color w:val="000000"/>
          <w:rtl/>
        </w:rPr>
        <w:t xml:space="preserve">מד הכושר החדש יהיה סכום מד הכושר שלפני העדכון והשינויים שהושגו בכל אחד מהמשחקים(אשר יכולים להיות, כולם או חלקם מספרים שלילים) כאשר השינוי הרשום באתר האיגוד מעוגל ל2 ספרות אחרי הנקודה אבל בפועל האתר עושה חישוב מדוייק של סכום השינויים לפני שהוא מעגל(ראו פרק ג סעיף 4) החריג היחיד לכלל זה הוא שאין ירידות מתחת ל1400 כלומר </w:t>
      </w:r>
    </w:p>
    <w:p w:rsidR="00A20A39" w:rsidRDefault="005838E0" w:rsidP="005838E0">
      <w:pPr>
        <w:pStyle w:val="NormalWeb"/>
        <w:bidi/>
        <w:spacing w:before="0" w:beforeAutospacing="0" w:after="150" w:afterAutospacing="0"/>
        <w:rPr>
          <w:rFonts w:ascii="Arial" w:hAnsi="Arial" w:cs="Arial"/>
          <w:color w:val="000000"/>
          <w:rtl/>
        </w:rPr>
      </w:pPr>
      <w:r>
        <w:rPr>
          <w:rFonts w:ascii="Arial" w:hAnsi="Arial" w:cs="Arial" w:hint="cs"/>
          <w:color w:val="000000"/>
          <w:rtl/>
        </w:rPr>
        <w:t>אם מד הכושר של השחקן לפני העדכון היה 1400או פחות, מד הכושר החדש לא יפחת ממד הכושר הקודם וכמו כן גם אם שחקן עבר את ה1400 ויורד בעדכון מתחת ל1400 הירידה תתוקן למד כושר 1400</w:t>
      </w:r>
      <w:r w:rsidR="00A20A39">
        <w:rPr>
          <w:rFonts w:ascii="Arial" w:hAnsi="Arial" w:cs="Arial" w:hint="cs"/>
          <w:color w:val="000000"/>
          <w:rtl/>
        </w:rPr>
        <w:t>.</w:t>
      </w:r>
    </w:p>
    <w:p w:rsidR="00E7722D" w:rsidRDefault="00A20A39" w:rsidP="00A20A39">
      <w:pPr>
        <w:pStyle w:val="NormalWeb"/>
        <w:bidi/>
        <w:spacing w:before="0" w:beforeAutospacing="0" w:after="150" w:afterAutospacing="0"/>
        <w:rPr>
          <w:rFonts w:ascii="Arial" w:hAnsi="Arial" w:cs="Arial"/>
          <w:color w:val="000000"/>
          <w:rtl/>
        </w:rPr>
      </w:pPr>
      <w:r>
        <w:rPr>
          <w:rFonts w:ascii="Arial" w:hAnsi="Arial" w:cs="Arial" w:hint="cs"/>
          <w:color w:val="000000"/>
          <w:rtl/>
        </w:rPr>
        <w:t>הוסכם שבעדכון שמתפרסם פעם בחודש חסם ביצועים שבעבר היה קיים אינו חשוב כי אין חריגות שמצדיקות את קיומו(ומכיון שהוא יושם בעבר בצורה כזאת שגם מספר משחקים קטן יכלו להשפיע במקרים מסויימים הוחלט פשוט להמליץ לבטל אותו). הועדה לא דנה בפרסום הסבר באתר האיגוד על חישוב רמת ביצוע שהיה נהוג בעבר</w:t>
      </w:r>
      <w:r w:rsidR="00E7722D">
        <w:rPr>
          <w:rFonts w:ascii="Arial" w:hAnsi="Arial" w:cs="Arial" w:hint="cs"/>
          <w:color w:val="000000"/>
          <w:rtl/>
        </w:rPr>
        <w:t>.</w:t>
      </w:r>
    </w:p>
    <w:p w:rsidR="00A20A39" w:rsidRDefault="00A20A39" w:rsidP="00E7722D">
      <w:pPr>
        <w:pStyle w:val="NormalWeb"/>
        <w:bidi/>
        <w:spacing w:before="0" w:beforeAutospacing="0" w:after="150" w:afterAutospacing="0"/>
        <w:rPr>
          <w:rFonts w:ascii="Arial" w:hAnsi="Arial" w:cs="Arial"/>
          <w:color w:val="000000"/>
          <w:rtl/>
        </w:rPr>
      </w:pPr>
      <w:r>
        <w:rPr>
          <w:rFonts w:ascii="Arial" w:hAnsi="Arial" w:cs="Arial" w:hint="cs"/>
          <w:color w:val="000000"/>
          <w:rtl/>
        </w:rPr>
        <w:t>אגב כל החלטות הועדה הן המלצות בלבד גם אם היה מקום</w:t>
      </w:r>
      <w:r w:rsidR="00E7722D">
        <w:rPr>
          <w:rFonts w:ascii="Arial" w:hAnsi="Arial" w:cs="Arial" w:hint="cs"/>
          <w:color w:val="000000"/>
          <w:rtl/>
        </w:rPr>
        <w:t xml:space="preserve"> ששכחתי לרשום את זה בפרוטוקולים</w:t>
      </w:r>
      <w:r>
        <w:rPr>
          <w:rFonts w:ascii="Arial" w:hAnsi="Arial" w:cs="Arial" w:hint="cs"/>
          <w:color w:val="000000"/>
          <w:rtl/>
        </w:rPr>
        <w:t xml:space="preserve">.  ברגע שהכוונה </w:t>
      </w:r>
      <w:r w:rsidR="00E7722D">
        <w:rPr>
          <w:rFonts w:ascii="Arial" w:hAnsi="Arial" w:cs="Arial" w:hint="cs"/>
          <w:color w:val="000000"/>
          <w:rtl/>
        </w:rPr>
        <w:t>שלי תהיה שקיימת</w:t>
      </w:r>
      <w:r>
        <w:rPr>
          <w:rFonts w:ascii="Arial" w:hAnsi="Arial" w:cs="Arial" w:hint="cs"/>
          <w:color w:val="000000"/>
          <w:rtl/>
        </w:rPr>
        <w:t xml:space="preserve"> החלטת הנהלה</w:t>
      </w:r>
      <w:r w:rsidR="00E7722D">
        <w:rPr>
          <w:rFonts w:ascii="Arial" w:hAnsi="Arial" w:cs="Arial" w:hint="cs"/>
          <w:color w:val="000000"/>
          <w:rtl/>
        </w:rPr>
        <w:t xml:space="preserve"> על שינוי</w:t>
      </w:r>
      <w:r>
        <w:rPr>
          <w:rFonts w:ascii="Arial" w:hAnsi="Arial" w:cs="Arial" w:hint="cs"/>
          <w:color w:val="000000"/>
          <w:rtl/>
        </w:rPr>
        <w:t xml:space="preserve"> זה יפורסם</w:t>
      </w:r>
      <w:r w:rsidR="00E7722D">
        <w:rPr>
          <w:rFonts w:ascii="Arial" w:hAnsi="Arial" w:cs="Arial" w:hint="cs"/>
          <w:color w:val="000000"/>
          <w:rtl/>
        </w:rPr>
        <w:t xml:space="preserve"> במפורש בפרוטוקול אם זה לא פורסם על ידי ההנהלה קודם.</w:t>
      </w:r>
    </w:p>
    <w:p w:rsidR="00E7722D" w:rsidRDefault="00E7722D" w:rsidP="00E7722D">
      <w:pPr>
        <w:pStyle w:val="NormalWeb"/>
        <w:bidi/>
        <w:spacing w:before="0" w:beforeAutospacing="0" w:after="150" w:afterAutospacing="0"/>
        <w:rPr>
          <w:rFonts w:ascii="Arial" w:hAnsi="Arial" w:cs="Arial"/>
          <w:color w:val="000000"/>
          <w:rtl/>
        </w:rPr>
      </w:pPr>
    </w:p>
    <w:p w:rsidR="00E7722D" w:rsidRDefault="00E7722D" w:rsidP="00E7722D">
      <w:pPr>
        <w:pStyle w:val="NormalWeb"/>
        <w:bidi/>
        <w:spacing w:before="0" w:beforeAutospacing="0" w:after="150" w:afterAutospacing="0"/>
        <w:rPr>
          <w:rFonts w:ascii="Arial" w:hAnsi="Arial" w:cs="Arial"/>
          <w:color w:val="000000"/>
          <w:rtl/>
        </w:rPr>
      </w:pPr>
      <w:r>
        <w:rPr>
          <w:rFonts w:ascii="Arial" w:hAnsi="Arial" w:cs="Arial" w:hint="cs"/>
          <w:color w:val="000000"/>
          <w:rtl/>
        </w:rPr>
        <w:t>פרק ח'- תארים ודרגות</w:t>
      </w:r>
    </w:p>
    <w:p w:rsidR="00E7722D" w:rsidRDefault="00E7722D" w:rsidP="00E7722D">
      <w:pPr>
        <w:pStyle w:val="NormalWeb"/>
        <w:bidi/>
        <w:spacing w:before="0" w:beforeAutospacing="0" w:after="150" w:afterAutospacing="0"/>
        <w:rPr>
          <w:rFonts w:ascii="Arial" w:hAnsi="Arial" w:cs="Arial"/>
          <w:color w:val="000000"/>
          <w:rtl/>
        </w:rPr>
      </w:pPr>
      <w:r>
        <w:rPr>
          <w:rFonts w:ascii="Arial" w:hAnsi="Arial" w:cs="Arial" w:hint="cs"/>
          <w:color w:val="000000"/>
          <w:rtl/>
        </w:rPr>
        <w:t>1.האיגוד יעניק את התארים והדרגות הבאים על סמך השגת מד כושר מינימלי כתוצאה מעדכון מד כושר או מקבלת מד כושר התחלתי וזאת בתנאי שהשחקן השתתף בפועל ב-15 משחקים לפחות בטרם הושג מד הכושר המינימלי(פטורים מתנאי זה שחקנים שקיבלו מד כושר התחלתי על סמך מד כושר בינלאומי).</w:t>
      </w:r>
    </w:p>
    <w:p w:rsidR="009A2A2B" w:rsidRDefault="009A2A2B" w:rsidP="009A2A2B">
      <w:pPr>
        <w:pStyle w:val="NormalWeb"/>
        <w:bidi/>
        <w:spacing w:before="0" w:beforeAutospacing="0" w:after="150" w:afterAutospacing="0"/>
        <w:ind w:left="360"/>
        <w:rPr>
          <w:rFonts w:ascii="Arial" w:hAnsi="Arial" w:cs="Arial"/>
          <w:color w:val="000000"/>
        </w:rPr>
      </w:pPr>
      <w:r>
        <w:rPr>
          <w:rFonts w:ascii="Arial" w:hAnsi="Arial" w:cs="Arial"/>
          <w:color w:val="000000"/>
          <w:rtl/>
        </w:rPr>
        <w:t>דרגה שביעית</w:t>
      </w:r>
      <w:r>
        <w:rPr>
          <w:rFonts w:ascii="Arial" w:hAnsi="Arial" w:cs="Arial"/>
          <w:color w:val="000000"/>
          <w:rtl/>
        </w:rPr>
        <w:tab/>
        <w:t>1300</w:t>
      </w:r>
    </w:p>
    <w:p w:rsidR="009A2A2B" w:rsidRDefault="009A2A2B" w:rsidP="009A2A2B">
      <w:pPr>
        <w:pStyle w:val="NormalWeb"/>
        <w:bidi/>
        <w:spacing w:before="0" w:beforeAutospacing="0" w:after="150" w:afterAutospacing="0"/>
        <w:ind w:left="360"/>
        <w:rPr>
          <w:rFonts w:ascii="Arial" w:hAnsi="Arial" w:cs="Arial"/>
          <w:color w:val="000000"/>
        </w:rPr>
      </w:pPr>
      <w:r>
        <w:rPr>
          <w:rFonts w:ascii="Arial" w:hAnsi="Arial" w:cs="Arial"/>
          <w:color w:val="000000"/>
          <w:rtl/>
        </w:rPr>
        <w:t>דרגה שישית</w:t>
      </w:r>
      <w:r>
        <w:rPr>
          <w:rFonts w:ascii="Arial" w:hAnsi="Arial" w:cs="Arial"/>
          <w:color w:val="000000"/>
          <w:rtl/>
        </w:rPr>
        <w:tab/>
        <w:t>1410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דרגה חמישית</w:t>
      </w:r>
      <w:r>
        <w:rPr>
          <w:rFonts w:ascii="Arial" w:hAnsi="Arial" w:cs="Arial"/>
          <w:color w:val="000000"/>
          <w:rtl/>
        </w:rPr>
        <w:tab/>
        <w:t>1520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דרגה רביעית</w:t>
      </w:r>
      <w:r>
        <w:rPr>
          <w:rFonts w:ascii="Arial" w:hAnsi="Arial" w:cs="Arial"/>
          <w:color w:val="000000"/>
          <w:rtl/>
        </w:rPr>
        <w:tab/>
        <w:t>1630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דרגה שלישית</w:t>
      </w:r>
      <w:r>
        <w:rPr>
          <w:rFonts w:ascii="Arial" w:hAnsi="Arial" w:cs="Arial"/>
          <w:color w:val="000000"/>
          <w:rtl/>
        </w:rPr>
        <w:tab/>
        <w:t>1740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 xml:space="preserve">דרגה שנייה </w:t>
      </w:r>
      <w:r>
        <w:rPr>
          <w:rFonts w:ascii="Arial" w:hAnsi="Arial" w:cs="Arial"/>
          <w:color w:val="000000"/>
          <w:rtl/>
        </w:rPr>
        <w:tab/>
        <w:t>1850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דרגה ראשונה</w:t>
      </w:r>
      <w:r>
        <w:rPr>
          <w:rFonts w:ascii="Arial" w:hAnsi="Arial" w:cs="Arial"/>
          <w:color w:val="000000"/>
          <w:rtl/>
        </w:rPr>
        <w:tab/>
        <w:t>1960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מועמד לאמן</w:t>
      </w:r>
      <w:r>
        <w:rPr>
          <w:rFonts w:ascii="Arial" w:hAnsi="Arial" w:cs="Arial"/>
          <w:color w:val="000000"/>
          <w:rtl/>
        </w:rPr>
        <w:tab/>
        <w:t>2070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מועמד בכיר לאמן</w:t>
      </w:r>
      <w:r>
        <w:rPr>
          <w:rFonts w:ascii="Arial" w:hAnsi="Arial" w:cs="Arial"/>
          <w:color w:val="000000"/>
          <w:rtl/>
        </w:rPr>
        <w:tab/>
        <w:t>2180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אמן</w:t>
      </w:r>
      <w:r>
        <w:rPr>
          <w:rFonts w:ascii="Arial" w:hAnsi="Arial" w:cs="Arial" w:hint="cs"/>
          <w:color w:val="000000"/>
          <w:rtl/>
        </w:rPr>
        <w:t xml:space="preserve">            </w:t>
      </w:r>
      <w:r>
        <w:rPr>
          <w:rFonts w:ascii="Arial" w:hAnsi="Arial" w:cs="Arial"/>
          <w:color w:val="000000"/>
          <w:rtl/>
        </w:rPr>
        <w:tab/>
        <w:t>2290</w:t>
      </w:r>
      <w:r>
        <w:rPr>
          <w:rFonts w:ascii="Arial" w:hAnsi="Arial" w:cs="Arial" w:hint="cs"/>
          <w:color w:val="000000"/>
          <w:rtl/>
        </w:rPr>
        <w:t xml:space="preserve"> </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אמן בכיר</w:t>
      </w:r>
      <w:r>
        <w:rPr>
          <w:rFonts w:ascii="Arial" w:hAnsi="Arial" w:cs="Arial"/>
          <w:color w:val="000000"/>
          <w:rtl/>
        </w:rPr>
        <w:tab/>
      </w:r>
      <w:r>
        <w:rPr>
          <w:rFonts w:ascii="Arial" w:hAnsi="Arial" w:cs="Arial" w:hint="cs"/>
          <w:color w:val="000000"/>
          <w:rtl/>
        </w:rPr>
        <w:t xml:space="preserve">           </w:t>
      </w:r>
      <w:r>
        <w:rPr>
          <w:rFonts w:ascii="Arial" w:hAnsi="Arial" w:cs="Arial"/>
          <w:color w:val="000000"/>
          <w:rtl/>
        </w:rPr>
        <w:t>2400</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תארים ודרגות אלה הינם בתוקף לכל החיים, והאיגוד רשאי לשלול אותם מהשחקן רק במקרה של הרשעה בעבירה משמעתית חמורה.</w:t>
      </w:r>
    </w:p>
    <w:p w:rsidR="009A2A2B" w:rsidRDefault="009A2A2B" w:rsidP="009A2A2B">
      <w:pPr>
        <w:pStyle w:val="NormalWeb"/>
        <w:bidi/>
        <w:spacing w:before="0" w:beforeAutospacing="0" w:after="150" w:afterAutospacing="0"/>
        <w:ind w:left="360"/>
        <w:rPr>
          <w:rFonts w:ascii="Arial" w:hAnsi="Arial" w:cs="Arial"/>
          <w:color w:val="000000"/>
          <w:rtl/>
        </w:rPr>
      </w:pPr>
      <w:r>
        <w:rPr>
          <w:rFonts w:ascii="Arial" w:hAnsi="Arial" w:cs="Arial"/>
          <w:color w:val="000000"/>
          <w:rtl/>
        </w:rPr>
        <w:t>ועדת הדירוג רשאית לשלול תואר משחקן ו(או) לבטל עליה במד כושר אם השחקן הורשע בעבירה של רמאות בתחרות שסייעה לו להשיג את התואר או לעלות במד כושר.</w:t>
      </w:r>
    </w:p>
    <w:p w:rsidR="009A2A2B" w:rsidRDefault="009A2A2B" w:rsidP="009A2A2B">
      <w:pPr>
        <w:pStyle w:val="NormalWeb"/>
        <w:bidi/>
        <w:spacing w:before="0" w:beforeAutospacing="0" w:after="150" w:afterAutospacing="0"/>
        <w:rPr>
          <w:rFonts w:ascii="Arial" w:hAnsi="Arial" w:cs="Arial"/>
          <w:color w:val="000000"/>
        </w:rPr>
      </w:pPr>
    </w:p>
    <w:p w:rsidR="00E7722D" w:rsidRDefault="009A2A2B" w:rsidP="00E7722D">
      <w:pPr>
        <w:pStyle w:val="NormalWeb"/>
        <w:bidi/>
        <w:spacing w:before="0" w:beforeAutospacing="0" w:after="150" w:afterAutospacing="0"/>
        <w:rPr>
          <w:rFonts w:ascii="Arial" w:hAnsi="Arial" w:cs="Arial"/>
          <w:color w:val="000000"/>
          <w:rtl/>
        </w:rPr>
      </w:pPr>
      <w:r>
        <w:rPr>
          <w:rFonts w:ascii="Arial" w:hAnsi="Arial" w:cs="Arial" w:hint="cs"/>
          <w:color w:val="000000"/>
          <w:rtl/>
        </w:rPr>
        <w:t>2.שחקן שבעקבות עדכון כל התחרויות שהסתיימו עד תאריך מסויים היה משיג מד כושר נדרש לדרגה מסויימת יהיה זכאי לה גם אם עקב חישוב תחרויות שהסתיימו מאוחר יותר לא השיג את המד כושר הנדרש.</w:t>
      </w:r>
    </w:p>
    <w:p w:rsidR="009A2A2B" w:rsidRDefault="009A2A2B" w:rsidP="009A2A2B">
      <w:pPr>
        <w:pStyle w:val="NormalWeb"/>
        <w:bidi/>
        <w:spacing w:before="0" w:beforeAutospacing="0" w:after="150" w:afterAutospacing="0"/>
        <w:rPr>
          <w:rFonts w:ascii="Arial" w:hAnsi="Arial" w:cs="Arial"/>
          <w:color w:val="000000"/>
          <w:rtl/>
        </w:rPr>
      </w:pPr>
      <w:r>
        <w:rPr>
          <w:rFonts w:ascii="Arial" w:hAnsi="Arial" w:cs="Arial" w:hint="cs"/>
          <w:color w:val="000000"/>
          <w:rtl/>
        </w:rPr>
        <w:t>הבהרה:צריך להשיג לפחות את המספר הרשום לקבלת דרגה כאשר יש 2 דרכים להשיג את זה:</w:t>
      </w:r>
    </w:p>
    <w:p w:rsidR="009A2A2B" w:rsidRDefault="009A2A2B" w:rsidP="009A2A2B">
      <w:pPr>
        <w:pStyle w:val="NormalWeb"/>
        <w:bidi/>
        <w:spacing w:before="0" w:beforeAutospacing="0" w:after="150" w:afterAutospacing="0"/>
        <w:rPr>
          <w:rFonts w:ascii="Arial" w:hAnsi="Arial" w:cs="Arial"/>
          <w:color w:val="000000"/>
          <w:rtl/>
        </w:rPr>
      </w:pPr>
      <w:r>
        <w:rPr>
          <w:rFonts w:ascii="Arial" w:hAnsi="Arial" w:cs="Arial" w:hint="cs"/>
          <w:color w:val="000000"/>
          <w:rtl/>
        </w:rPr>
        <w:t>א)השגת המספר הרשום לפחות בסוף העדכון</w:t>
      </w:r>
    </w:p>
    <w:p w:rsidR="009A2A2B" w:rsidRDefault="009A2A2B" w:rsidP="009A2A2B">
      <w:pPr>
        <w:pStyle w:val="NormalWeb"/>
        <w:bidi/>
        <w:spacing w:before="0" w:beforeAutospacing="0" w:after="150" w:afterAutospacing="0"/>
        <w:rPr>
          <w:rFonts w:ascii="Arial" w:hAnsi="Arial" w:cs="Arial"/>
          <w:color w:val="000000"/>
          <w:rtl/>
        </w:rPr>
      </w:pPr>
      <w:r>
        <w:rPr>
          <w:rFonts w:ascii="Arial" w:hAnsi="Arial" w:cs="Arial" w:hint="cs"/>
          <w:color w:val="000000"/>
          <w:rtl/>
        </w:rPr>
        <w:t>ב)השגת המספר הרשום לפחות במד כושר החי כאשר במקרה ב לא מספיק מספר כגון 1959.7 כי המספר הזה לא משונה אוטומטית ל1960 בניגוד למצב ש1959.7 הושג בסוף העדכון ומשתנה בחישוב הבא למד כושר 1960.</w:t>
      </w:r>
    </w:p>
    <w:p w:rsidR="009A2A2B" w:rsidRPr="009A2A2B" w:rsidRDefault="009A2A2B" w:rsidP="009A2A2B">
      <w:pPr>
        <w:pStyle w:val="NormalWeb"/>
        <w:bidi/>
        <w:spacing w:before="0" w:beforeAutospacing="0" w:after="150" w:afterAutospacing="0"/>
        <w:rPr>
          <w:rFonts w:ascii="Arial" w:hAnsi="Arial" w:cs="Arial"/>
          <w:color w:val="000000"/>
          <w:rtl/>
        </w:rPr>
      </w:pPr>
      <w:r>
        <w:rPr>
          <w:rFonts w:ascii="Arial" w:hAnsi="Arial" w:cs="Arial" w:hint="cs"/>
          <w:color w:val="000000"/>
          <w:rtl/>
        </w:rPr>
        <w:t>3האיגוד מכיר בתארי רב אמן(</w:t>
      </w:r>
      <w:r>
        <w:rPr>
          <w:rFonts w:ascii="Arial" w:hAnsi="Arial" w:cs="Arial"/>
          <w:color w:val="000000"/>
        </w:rPr>
        <w:t>GM</w:t>
      </w:r>
      <w:r>
        <w:rPr>
          <w:rFonts w:ascii="Arial" w:hAnsi="Arial" w:cs="Arial" w:hint="cs"/>
          <w:color w:val="000000"/>
          <w:rtl/>
        </w:rPr>
        <w:t>) אמן בינלאומי(</w:t>
      </w:r>
      <w:r>
        <w:rPr>
          <w:rFonts w:ascii="Arial" w:hAnsi="Arial" w:cs="Arial"/>
          <w:color w:val="000000"/>
        </w:rPr>
        <w:t>IM</w:t>
      </w:r>
      <w:r>
        <w:rPr>
          <w:rFonts w:ascii="Arial" w:hAnsi="Arial" w:cs="Arial" w:hint="cs"/>
          <w:color w:val="000000"/>
          <w:rtl/>
        </w:rPr>
        <w:t>), אמן פיד"ה (</w:t>
      </w:r>
      <w:r>
        <w:rPr>
          <w:rFonts w:ascii="Arial" w:hAnsi="Arial" w:cs="Arial"/>
          <w:color w:val="000000"/>
        </w:rPr>
        <w:t>FM</w:t>
      </w:r>
      <w:r>
        <w:rPr>
          <w:rFonts w:ascii="Arial" w:hAnsi="Arial" w:cs="Arial" w:hint="cs"/>
          <w:color w:val="000000"/>
          <w:rtl/>
        </w:rPr>
        <w:t>) ובתארים המקבילים לנשים.  הענקת תארים אלה הינם בסמכותו הבלעדית של איגוד השחמט העולמי פיד"ה.  האיגוד יסייע לשחמטאים ישראלים הרואים עצמם זכאים לתארים אלו בהכנת הבקשה לפיד"ה ובהגשתה, בכפוף לכך שהמועמד לתואר ישלם מראש לאיגוד את עלות הגשת הבקשה.</w:t>
      </w:r>
    </w:p>
    <w:p w:rsidR="00E7722D" w:rsidRDefault="00E7722D" w:rsidP="00E7722D">
      <w:pPr>
        <w:pStyle w:val="NormalWeb"/>
        <w:bidi/>
        <w:spacing w:before="0" w:beforeAutospacing="0" w:after="150" w:afterAutospacing="0"/>
        <w:rPr>
          <w:rFonts w:ascii="Arial" w:hAnsi="Arial" w:cs="Arial"/>
          <w:color w:val="000000"/>
          <w:rtl/>
        </w:rPr>
      </w:pPr>
    </w:p>
    <w:p w:rsidR="001727B4" w:rsidRDefault="001727B4" w:rsidP="001727B4">
      <w:pPr>
        <w:rPr>
          <w:b/>
          <w:bCs/>
          <w:sz w:val="24"/>
          <w:szCs w:val="24"/>
        </w:rPr>
      </w:pPr>
      <w:r>
        <w:rPr>
          <w:b/>
          <w:bCs/>
          <w:sz w:val="24"/>
          <w:szCs w:val="24"/>
          <w:rtl/>
        </w:rPr>
        <w:t>פרק ט' – דיווח תחרויות שחמט בישראל למד כושר בינלאומי</w:t>
      </w:r>
    </w:p>
    <w:p w:rsidR="001727B4" w:rsidRDefault="001727B4" w:rsidP="001727B4">
      <w:pPr>
        <w:pStyle w:val="NormalWeb"/>
        <w:bidi/>
        <w:spacing w:before="0" w:beforeAutospacing="0" w:after="150" w:afterAutospacing="0"/>
        <w:rPr>
          <w:rFonts w:ascii="Arial" w:hAnsi="Arial" w:cs="Arial"/>
          <w:color w:val="000000"/>
        </w:rPr>
      </w:pPr>
      <w:r>
        <w:rPr>
          <w:rFonts w:ascii="Arial" w:hAnsi="Arial" w:cs="Arial"/>
          <w:color w:val="000000"/>
          <w:rtl/>
        </w:rPr>
        <w:t>1. תוצאות תחרויות שדווחו למד כושר ישראלי תדווחנה גם למד כושר פיד"ה (בקצב המתאים) אם עמדו בכל הדרישות הבאות</w:t>
      </w:r>
      <w:r>
        <w:rPr>
          <w:rFonts w:ascii="Arial" w:hAnsi="Arial" w:cs="Arial"/>
          <w:color w:val="000000"/>
        </w:rPr>
        <w:t>:</w:t>
      </w:r>
    </w:p>
    <w:p w:rsidR="001727B4" w:rsidRDefault="001727B4" w:rsidP="001727B4">
      <w:pPr>
        <w:pStyle w:val="NormalWeb"/>
        <w:bidi/>
        <w:spacing w:before="0" w:beforeAutospacing="0" w:after="150" w:afterAutospacing="0"/>
        <w:rPr>
          <w:rFonts w:ascii="Arial" w:hAnsi="Arial" w:cs="Arial"/>
          <w:color w:val="000000"/>
          <w:rtl/>
        </w:rPr>
      </w:pPr>
      <w:r>
        <w:rPr>
          <w:rFonts w:ascii="Arial" w:hAnsi="Arial" w:cs="Arial"/>
          <w:color w:val="000000"/>
          <w:rtl/>
        </w:rPr>
        <w:t>(א) המשחקים נערכים לפי חוקת השחמט של פיד"ה (ללא סטיות כלשהן).</w:t>
      </w:r>
    </w:p>
    <w:p w:rsidR="001727B4" w:rsidRDefault="001727B4" w:rsidP="001727B4">
      <w:pPr>
        <w:pStyle w:val="NormalWeb"/>
        <w:bidi/>
        <w:spacing w:before="0" w:beforeAutospacing="0" w:after="150" w:afterAutospacing="0"/>
        <w:rPr>
          <w:rFonts w:ascii="Arial" w:hAnsi="Arial" w:cs="Arial"/>
          <w:color w:val="000000"/>
        </w:rPr>
      </w:pPr>
      <w:r>
        <w:rPr>
          <w:rFonts w:ascii="Arial" w:hAnsi="Arial" w:cs="Arial"/>
          <w:color w:val="000000"/>
          <w:rtl/>
        </w:rPr>
        <w:t>(ב) השתתפו בתחרות לפחות 4 שחקנים בעלי מד כושר פיד"ה בקצב המתאים, בתוקף לתאריך פתיחת התחרות</w:t>
      </w:r>
      <w:r>
        <w:rPr>
          <w:rFonts w:ascii="Arial" w:hAnsi="Arial" w:cs="Arial"/>
          <w:color w:val="000000"/>
        </w:rPr>
        <w:t>.</w:t>
      </w:r>
    </w:p>
    <w:p w:rsidR="00F13309" w:rsidRDefault="001727B4" w:rsidP="00F13309">
      <w:pPr>
        <w:pStyle w:val="NormalWeb"/>
        <w:bidi/>
        <w:spacing w:before="0" w:beforeAutospacing="0" w:after="150" w:afterAutospacing="0"/>
        <w:rPr>
          <w:rFonts w:ascii="Arial" w:hAnsi="Arial" w:cs="Arial"/>
          <w:color w:val="000000"/>
          <w:rtl/>
        </w:rPr>
      </w:pPr>
      <w:r>
        <w:rPr>
          <w:rFonts w:ascii="Arial" w:hAnsi="Arial" w:cs="Arial"/>
          <w:color w:val="000000"/>
          <w:rtl/>
        </w:rPr>
        <w:t xml:space="preserve">(ג) מועדון המארגן תחרות ומעוניין שהיא תדווח לפיד"ה חייב להודיע על כך במפורש בהזמנה וכן להודיע בעל פה לכל השחקנים לפני התחרות. לא עשה כן, </w:t>
      </w:r>
      <w:r>
        <w:rPr>
          <w:rFonts w:ascii="Arial" w:hAnsi="Arial" w:cs="Arial" w:hint="cs"/>
          <w:color w:val="000000"/>
          <w:rtl/>
        </w:rPr>
        <w:t xml:space="preserve">לא </w:t>
      </w:r>
      <w:r>
        <w:rPr>
          <w:rFonts w:ascii="Arial" w:hAnsi="Arial" w:cs="Arial"/>
          <w:color w:val="000000"/>
          <w:rtl/>
        </w:rPr>
        <w:t xml:space="preserve">תדווח התחרות לפיד"ה </w:t>
      </w:r>
      <w:r>
        <w:rPr>
          <w:rFonts w:ascii="Arial" w:hAnsi="Arial" w:cs="Arial" w:hint="cs"/>
          <w:color w:val="000000"/>
          <w:rtl/>
        </w:rPr>
        <w:t xml:space="preserve">גם </w:t>
      </w:r>
      <w:r>
        <w:rPr>
          <w:rFonts w:ascii="Arial" w:hAnsi="Arial" w:cs="Arial"/>
          <w:color w:val="000000"/>
          <w:rtl/>
        </w:rPr>
        <w:t>אם עמדה בדרישות א-ב.</w:t>
      </w:r>
    </w:p>
    <w:p w:rsidR="001727B4" w:rsidRDefault="001727B4" w:rsidP="001727B4">
      <w:pPr>
        <w:pStyle w:val="NormalWeb"/>
        <w:bidi/>
        <w:spacing w:before="0" w:beforeAutospacing="0" w:after="150" w:afterAutospacing="0"/>
        <w:jc w:val="both"/>
        <w:rPr>
          <w:rFonts w:ascii="Arial" w:hAnsi="Arial" w:cs="Arial"/>
          <w:color w:val="000000"/>
        </w:rPr>
      </w:pPr>
      <w:r>
        <w:rPr>
          <w:rFonts w:ascii="Arial" w:hAnsi="Arial" w:cs="Arial"/>
          <w:color w:val="000000"/>
          <w:rtl/>
        </w:rPr>
        <w:t>2. לגבי משחקי הליגה ואליפויות קבוצתיות בקטגוריות השונות, יחליטו מנהל הדירוג ו/או האחראי על דירוג פיד"ה מראש בתחילת השנה אילו רמות ו/או קבוצות גיל יד</w:t>
      </w:r>
      <w:r w:rsidR="00F13309">
        <w:rPr>
          <w:rFonts w:ascii="Arial" w:hAnsi="Arial" w:cs="Arial"/>
          <w:color w:val="000000"/>
          <w:rtl/>
        </w:rPr>
        <w:t>ווחו למד כושר פיד"ה.</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3. על תחרויות המדווחות לפיד"ה חל מס דירוג של פיד"ה כמפורט בתקנון פיד"ה. מס זה ייגבה מהמועדון המארגן לאחר חיוב האיגוד על ידי פיד"ה. יש להתחשב במס הדירוג של פיד"ה בקביעת דמי ההשתתפות בתחרות</w:t>
      </w:r>
      <w:r>
        <w:rPr>
          <w:rFonts w:ascii="Arial" w:hAnsi="Arial" w:cs="Arial"/>
          <w:color w:val="000000"/>
        </w:rPr>
        <w:t>.</w:t>
      </w:r>
    </w:p>
    <w:p w:rsidR="001727B4" w:rsidRDefault="001727B4" w:rsidP="001727B4">
      <w:pPr>
        <w:pStyle w:val="NormalWeb"/>
        <w:bidi/>
        <w:spacing w:before="0" w:beforeAutospacing="0" w:after="150" w:afterAutospacing="0"/>
        <w:jc w:val="both"/>
        <w:rPr>
          <w:rFonts w:ascii="Arial" w:hAnsi="Arial" w:cs="Arial"/>
          <w:b/>
          <w:bCs/>
          <w:color w:val="000000"/>
        </w:rPr>
      </w:pPr>
      <w:r>
        <w:rPr>
          <w:rFonts w:ascii="Arial" w:hAnsi="Arial" w:cs="Arial"/>
          <w:b/>
          <w:bCs/>
          <w:color w:val="000000"/>
          <w:rtl/>
        </w:rPr>
        <w:t>פרק י' – מנהל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1. האיגוד ימנה את מנהל הדיר</w:t>
      </w:r>
      <w:r w:rsidR="00F13309">
        <w:rPr>
          <w:rFonts w:ascii="Arial" w:hAnsi="Arial" w:cs="Arial"/>
          <w:color w:val="000000"/>
          <w:rtl/>
        </w:rPr>
        <w:t>ו</w:t>
      </w:r>
      <w:r w:rsidR="00F13309">
        <w:rPr>
          <w:rFonts w:ascii="Arial" w:hAnsi="Arial" w:cs="Arial" w:hint="cs"/>
          <w:color w:val="000000"/>
          <w:rtl/>
        </w:rPr>
        <w:t>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2. מנהל הדירוג יהיה שופט שחמט מוסמך</w:t>
      </w:r>
      <w:r w:rsidR="00F13309">
        <w:rPr>
          <w:rFonts w:ascii="Arial" w:hAnsi="Arial" w:cs="Arial" w:hint="cs"/>
          <w:color w:val="000000"/>
          <w:rtl/>
        </w:rPr>
        <w:t xml:space="preserve"> ומעלה</w:t>
      </w:r>
      <w:r>
        <w:rPr>
          <w:rFonts w:ascii="Arial" w:hAnsi="Arial" w:cs="Arial"/>
          <w:color w:val="000000"/>
          <w:rtl/>
        </w:rPr>
        <w:t>, בעל ניסיון שיפוטי/ארגוני מוכח ובקיא בתקנון הדירוג. על מנהל הדירוג להכיר את מערכת הדירוג הממוחשבת של האיגוד ולדעת להשתמש בה. חובה על מנהל הדירוג להפגין אובייקטיביות מוחלטת ללא משוא פנים בעת מילוי תפקידו.</w:t>
      </w:r>
    </w:p>
    <w:p w:rsidR="001727B4" w:rsidRDefault="001727B4" w:rsidP="001727B4">
      <w:pPr>
        <w:pStyle w:val="NormalWeb"/>
        <w:bidi/>
        <w:spacing w:before="0" w:beforeAutospacing="0" w:after="150" w:afterAutospacing="0"/>
        <w:jc w:val="both"/>
        <w:rPr>
          <w:rFonts w:ascii="Arial" w:hAnsi="Arial" w:cs="Arial"/>
          <w:color w:val="000000"/>
        </w:rPr>
      </w:pPr>
      <w:r>
        <w:rPr>
          <w:rFonts w:ascii="Arial" w:hAnsi="Arial" w:cs="Arial"/>
          <w:color w:val="000000"/>
          <w:rtl/>
        </w:rPr>
        <w:t>3. תפקידיו של מנהל הדירוג:</w:t>
      </w:r>
    </w:p>
    <w:p w:rsidR="00CB1145" w:rsidRDefault="001727B4" w:rsidP="00D2164C">
      <w:pPr>
        <w:pStyle w:val="NormalWeb"/>
        <w:bidi/>
        <w:spacing w:before="0" w:beforeAutospacing="0" w:after="150" w:afterAutospacing="0"/>
        <w:jc w:val="both"/>
        <w:rPr>
          <w:rFonts w:ascii="Arial" w:hAnsi="Arial" w:cs="Arial"/>
          <w:color w:val="000000"/>
          <w:rtl/>
        </w:rPr>
      </w:pPr>
      <w:r>
        <w:rPr>
          <w:rFonts w:ascii="Arial" w:hAnsi="Arial" w:cs="Arial"/>
          <w:color w:val="000000"/>
          <w:rtl/>
        </w:rPr>
        <w:t xml:space="preserve">(א) ניהול שוטף של מערכת הדירוג תוך הקפדה על תקינות </w:t>
      </w:r>
      <w:r w:rsidR="00CB1145">
        <w:rPr>
          <w:rFonts w:ascii="Arial" w:hAnsi="Arial" w:cs="Arial"/>
          <w:color w:val="000000"/>
          <w:rtl/>
        </w:rPr>
        <w:t>הנתונים ונכונותם</w:t>
      </w:r>
      <w:r>
        <w:rPr>
          <w:rFonts w:ascii="Arial" w:hAnsi="Arial" w:cs="Arial"/>
          <w:color w:val="000000"/>
          <w:rtl/>
        </w:rPr>
        <w:t>.</w:t>
      </w:r>
      <w:r w:rsidR="00CB1145">
        <w:rPr>
          <w:rFonts w:ascii="Arial" w:hAnsi="Arial" w:cs="Arial" w:hint="cs"/>
          <w:color w:val="000000"/>
          <w:rtl/>
        </w:rPr>
        <w:t xml:space="preserve"> </w:t>
      </w:r>
      <w:r>
        <w:rPr>
          <w:rFonts w:ascii="Arial" w:hAnsi="Arial" w:cs="Arial"/>
          <w:color w:val="000000"/>
          <w:rtl/>
        </w:rPr>
        <w:t xml:space="preserve"> </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lastRenderedPageBreak/>
        <w:t>(ב) ביצוע עדכון מד הכושר החודשי באופן סדיר ובמועד.</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(ג) הענקת מד כושר התחלתי לשחקנים חדשים לפי הכללים.</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(ד) אכיפת תקנון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 xml:space="preserve">(ה) מענה לפניות שחקנים </w:t>
      </w:r>
      <w:r w:rsidR="00CB1145">
        <w:rPr>
          <w:rFonts w:ascii="Arial" w:hAnsi="Arial" w:cs="Arial" w:hint="cs"/>
          <w:color w:val="000000"/>
          <w:rtl/>
        </w:rPr>
        <w:t xml:space="preserve">ומועדונים </w:t>
      </w:r>
      <w:r>
        <w:rPr>
          <w:rFonts w:ascii="Arial" w:hAnsi="Arial" w:cs="Arial"/>
          <w:color w:val="000000"/>
          <w:rtl/>
        </w:rPr>
        <w:t>בנושאי 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(ו) טיפול בערעורים בנושאי דירוג ומד כושר והעברתם לטיפול ועדת הדירוג במידת הצורך.</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פרק י"א-ועדת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1.האיגוד ימנה ועדת דירוג שתורכב על ידי יו"ר הועדה שימונה על ידי ההנהלה.</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2.יו"ר ועדת הדירוג יהיה שופט שחמט לאומי לפחות</w:t>
      </w:r>
      <w:r w:rsidR="00CB1145">
        <w:rPr>
          <w:rFonts w:ascii="Arial" w:hAnsi="Arial" w:cs="Arial" w:hint="cs"/>
          <w:color w:val="000000"/>
          <w:rtl/>
        </w:rPr>
        <w:t>(או מוסמך באישור מיוחד)</w:t>
      </w:r>
      <w:r>
        <w:rPr>
          <w:rFonts w:ascii="Arial" w:hAnsi="Arial" w:cs="Arial"/>
          <w:color w:val="000000"/>
          <w:rtl/>
        </w:rPr>
        <w:t>, בעל נסיון שיפוטי ארגוני מוכח ובקיא בתקנון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3.תפקידיה של ועדת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(א)פיקוח על פעילותו של מנהל הדירוג והקפדה על חישוב מד כושר נאות בהתאם לכללים</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(ב)אכיפת תקנון הדירוג הקיים,וקבלת החלטות בנושאים שהתקנון משאיר שיקול דעת לועדה.</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(ג)בחינת תקנון הדירוג לרבות בדיקה סטטיסטית של תופעות שונות על מנת לנסח בעתיד תקנון דירוג טוב יותר.</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(ד) הכנת תקנון דירוג חדש מעת לעת והעברתו לאישור ההנהלה.</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4.טיפול בערעורים בנושאי דירוג ומד כושר</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מנהל הדירוג רשאי לטפל בערעורים בנושאים הבאים ללא התערבות ועדת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(1)תיקון טעויות כתוצאה מנתונים שגויים במערכת האיגוד לרבות תוצאות משחקים שגויות או קצב זמן לא נכון</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(2)תיקון מד כושר התחלתי שנקבע בצורה לא נכונה או לא נקבע כלל</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(3)חישוב מד כושר בהתאם לנתונים חדשים שעדיין לא דווחו בעת שבוצע החישוב הקודם</w:t>
      </w:r>
    </w:p>
    <w:p w:rsidR="001727B4" w:rsidRDefault="00CB1145" w:rsidP="001727B4">
      <w:pPr>
        <w:pStyle w:val="NormalWeb"/>
        <w:bidi/>
        <w:spacing w:before="0" w:beforeAutospacing="0" w:after="150" w:afterAutospacing="0"/>
        <w:jc w:val="both"/>
        <w:rPr>
          <w:rFonts w:ascii="Arial" w:hAnsi="Arial" w:cs="Arial"/>
          <w:color w:val="000000"/>
          <w:rtl/>
        </w:rPr>
      </w:pPr>
      <w:r>
        <w:rPr>
          <w:rFonts w:ascii="Arial" w:hAnsi="Arial" w:cs="Arial" w:hint="cs"/>
          <w:color w:val="000000"/>
          <w:rtl/>
        </w:rPr>
        <w:t>הערעורים שטופלו ע"י מנהל הדירוג יוצגו בישיבת הועדה העוקבת.</w:t>
      </w:r>
    </w:p>
    <w:p w:rsidR="00CB1145" w:rsidRDefault="00CB1145" w:rsidP="00CB1145">
      <w:pPr>
        <w:pStyle w:val="NormalWeb"/>
        <w:bidi/>
        <w:spacing w:before="0" w:beforeAutospacing="0" w:after="150" w:afterAutospacing="0"/>
        <w:jc w:val="both"/>
        <w:rPr>
          <w:rFonts w:ascii="Arial" w:hAnsi="Arial" w:cs="Arial"/>
          <w:color w:val="000000"/>
          <w:rtl/>
        </w:rPr>
      </w:pPr>
      <w:r>
        <w:rPr>
          <w:rFonts w:ascii="Arial" w:hAnsi="Arial" w:cs="Arial" w:hint="cs"/>
          <w:color w:val="000000"/>
          <w:rtl/>
        </w:rPr>
        <w:t xml:space="preserve">בישיבה הבאה יוחלט אילו נושאים עקרוניים צריכים לבוא בפני חברי </w:t>
      </w:r>
      <w:r w:rsidR="00F47E70">
        <w:rPr>
          <w:rFonts w:ascii="Arial" w:hAnsi="Arial" w:cs="Arial" w:hint="cs"/>
          <w:color w:val="000000"/>
          <w:rtl/>
        </w:rPr>
        <w:t>הוועדה בכתב גם כשהוועדה לא מתכנסת.</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בכל נושא אחר מנהל התחרות יעביר את הערעור לועדת הדירוג אשר תדון בו בישיבתה הקרובה. למערער תהיה זכות לטעון בפני ועדת הדירוג בכתב ובעל פה.  כמו כן כל הרואה עצמו נפגע מהחלטת מנהל הדירוג בסעיפים (א)-(ג) רשאי לערער על כך בפני ועדת הדירוג.</w:t>
      </w:r>
    </w:p>
    <w:p w:rsidR="001727B4" w:rsidRDefault="001727B4" w:rsidP="001727B4">
      <w:pPr>
        <w:pStyle w:val="NormalWeb"/>
        <w:bidi/>
        <w:spacing w:before="0" w:beforeAutospacing="0" w:after="150" w:afterAutospacing="0"/>
        <w:jc w:val="both"/>
        <w:rPr>
          <w:rFonts w:ascii="Arial" w:hAnsi="Arial" w:cs="Arial"/>
          <w:color w:val="000000"/>
          <w:rtl/>
        </w:rPr>
      </w:pPr>
      <w:r>
        <w:rPr>
          <w:rFonts w:ascii="Arial" w:hAnsi="Arial" w:cs="Arial"/>
          <w:color w:val="000000"/>
          <w:rtl/>
        </w:rPr>
        <w:t xml:space="preserve">5.על החלטות ועדת הדירוג ניתן לערער בפני בית הדין העליון של איגוד השחמט בכפוף לתקנון בית הדין העליון. </w:t>
      </w:r>
    </w:p>
    <w:p w:rsidR="00E1153A" w:rsidRDefault="00E1153A" w:rsidP="00E1153A">
      <w:pPr>
        <w:pStyle w:val="NormalWeb"/>
        <w:bidi/>
        <w:spacing w:before="0" w:beforeAutospacing="0" w:after="150" w:afterAutospacing="0"/>
        <w:jc w:val="both"/>
        <w:rPr>
          <w:rFonts w:ascii="Arial" w:hAnsi="Arial" w:cs="Arial"/>
          <w:color w:val="000000"/>
          <w:rtl/>
        </w:rPr>
      </w:pPr>
    </w:p>
    <w:p w:rsidR="00E1153A" w:rsidRDefault="00E1153A" w:rsidP="00E1153A">
      <w:pPr>
        <w:pStyle w:val="NormalWeb"/>
        <w:bidi/>
        <w:spacing w:before="0" w:beforeAutospacing="0" w:after="150" w:afterAutospacing="0"/>
        <w:jc w:val="both"/>
        <w:rPr>
          <w:rFonts w:ascii="Arial" w:hAnsi="Arial" w:cs="Arial"/>
          <w:color w:val="000000"/>
          <w:rtl/>
        </w:rPr>
      </w:pPr>
      <w:r>
        <w:rPr>
          <w:rFonts w:ascii="Arial" w:hAnsi="Arial" w:cs="Arial" w:hint="cs"/>
          <w:color w:val="000000"/>
          <w:rtl/>
        </w:rPr>
        <w:t>סוכם שהישיבה הבאה תתקיים ב25.2 או 4.3 וסוכם לבדוק אם יש ישיבת הנהלה לפני סוף מרץ אחרי 4.3</w:t>
      </w:r>
    </w:p>
    <w:p w:rsidR="00E7722D" w:rsidRDefault="00E7722D" w:rsidP="00E7722D">
      <w:pPr>
        <w:pStyle w:val="NormalWeb"/>
        <w:bidi/>
        <w:spacing w:before="0" w:beforeAutospacing="0" w:after="150" w:afterAutospacing="0"/>
        <w:rPr>
          <w:rFonts w:ascii="Arial" w:hAnsi="Arial" w:cs="Arial"/>
          <w:color w:val="000000"/>
          <w:rtl/>
        </w:rPr>
      </w:pPr>
    </w:p>
    <w:p w:rsidR="00A20A39" w:rsidRDefault="00A20A39" w:rsidP="00A20A39">
      <w:pPr>
        <w:pStyle w:val="NormalWeb"/>
        <w:bidi/>
        <w:spacing w:before="0" w:beforeAutospacing="0" w:after="150" w:afterAutospacing="0"/>
        <w:rPr>
          <w:rFonts w:ascii="Arial" w:hAnsi="Arial" w:cs="Arial"/>
          <w:color w:val="000000"/>
        </w:rPr>
      </w:pPr>
    </w:p>
    <w:p w:rsidR="00A11B4A" w:rsidRPr="003A055B" w:rsidRDefault="005838E0" w:rsidP="003A055B">
      <w:pPr>
        <w:pStyle w:val="NormalWeb"/>
        <w:bidi/>
        <w:spacing w:before="0" w:beforeAutospacing="0" w:after="150" w:afterAutospacing="0"/>
        <w:rPr>
          <w:rFonts w:ascii="Arial" w:hAnsi="Arial" w:cs="Arial"/>
          <w:color w:val="000000"/>
        </w:rPr>
      </w:pPr>
      <w:r>
        <w:rPr>
          <w:rFonts w:ascii="Arial" w:hAnsi="Arial" w:cs="Arial" w:hint="cs"/>
          <w:color w:val="000000"/>
          <w:rtl/>
        </w:rPr>
        <w:t xml:space="preserve">  </w:t>
      </w:r>
    </w:p>
    <w:sectPr w:rsidR="00A11B4A" w:rsidRPr="003A055B" w:rsidSect="003808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28" w:rsidRDefault="00070828" w:rsidP="001E1385">
      <w:pPr>
        <w:spacing w:after="0" w:line="240" w:lineRule="auto"/>
      </w:pPr>
      <w:r>
        <w:separator/>
      </w:r>
    </w:p>
  </w:endnote>
  <w:endnote w:type="continuationSeparator" w:id="0">
    <w:p w:rsidR="00070828" w:rsidRDefault="00070828" w:rsidP="001E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5" w:rsidRDefault="001E1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5" w:rsidRDefault="001E1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5" w:rsidRDefault="001E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28" w:rsidRDefault="00070828" w:rsidP="001E1385">
      <w:pPr>
        <w:spacing w:after="0" w:line="240" w:lineRule="auto"/>
      </w:pPr>
      <w:r>
        <w:separator/>
      </w:r>
    </w:p>
  </w:footnote>
  <w:footnote w:type="continuationSeparator" w:id="0">
    <w:p w:rsidR="00070828" w:rsidRDefault="00070828" w:rsidP="001E1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5" w:rsidRDefault="001E1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175014"/>
      <w:docPartObj>
        <w:docPartGallery w:val="Page Numbers (Top of Page)"/>
        <w:docPartUnique/>
      </w:docPartObj>
    </w:sdtPr>
    <w:sdtEndPr>
      <w:rPr>
        <w:noProof/>
      </w:rPr>
    </w:sdtEndPr>
    <w:sdtContent>
      <w:p w:rsidR="001E1385" w:rsidRDefault="001E1385">
        <w:pPr>
          <w:pStyle w:val="Header"/>
          <w:jc w:val="center"/>
        </w:pPr>
        <w:r>
          <w:fldChar w:fldCharType="begin"/>
        </w:r>
        <w:r>
          <w:instrText xml:space="preserve"> PAGE   \* MERGEFORMAT </w:instrText>
        </w:r>
        <w:r>
          <w:fldChar w:fldCharType="separate"/>
        </w:r>
        <w:r w:rsidR="003A055B">
          <w:rPr>
            <w:noProof/>
            <w:rtl/>
          </w:rPr>
          <w:t>4</w:t>
        </w:r>
        <w:r>
          <w:rPr>
            <w:noProof/>
          </w:rPr>
          <w:fldChar w:fldCharType="end"/>
        </w:r>
      </w:p>
    </w:sdtContent>
  </w:sdt>
  <w:p w:rsidR="001E1385" w:rsidRDefault="001E1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85" w:rsidRDefault="001E1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4A"/>
    <w:rsid w:val="00010E22"/>
    <w:rsid w:val="0001202C"/>
    <w:rsid w:val="00070828"/>
    <w:rsid w:val="0010368C"/>
    <w:rsid w:val="001727B4"/>
    <w:rsid w:val="001E1385"/>
    <w:rsid w:val="00264ED8"/>
    <w:rsid w:val="003808D4"/>
    <w:rsid w:val="003913C8"/>
    <w:rsid w:val="003A055B"/>
    <w:rsid w:val="003D49B4"/>
    <w:rsid w:val="003E54B3"/>
    <w:rsid w:val="004F5252"/>
    <w:rsid w:val="005838E0"/>
    <w:rsid w:val="005E2406"/>
    <w:rsid w:val="005F06BE"/>
    <w:rsid w:val="00641239"/>
    <w:rsid w:val="007B6BAF"/>
    <w:rsid w:val="007C105C"/>
    <w:rsid w:val="007D7AD6"/>
    <w:rsid w:val="007F33A3"/>
    <w:rsid w:val="00855261"/>
    <w:rsid w:val="00911791"/>
    <w:rsid w:val="00912316"/>
    <w:rsid w:val="009A2A2B"/>
    <w:rsid w:val="00A11B4A"/>
    <w:rsid w:val="00A20A39"/>
    <w:rsid w:val="00B75A18"/>
    <w:rsid w:val="00BA205D"/>
    <w:rsid w:val="00C30C0E"/>
    <w:rsid w:val="00C322F6"/>
    <w:rsid w:val="00CB1145"/>
    <w:rsid w:val="00D2164C"/>
    <w:rsid w:val="00DA2B70"/>
    <w:rsid w:val="00E1153A"/>
    <w:rsid w:val="00E220CC"/>
    <w:rsid w:val="00E7722D"/>
    <w:rsid w:val="00F13309"/>
    <w:rsid w:val="00F372A0"/>
    <w:rsid w:val="00F47E70"/>
    <w:rsid w:val="00FB4C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4C1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a">
    <w:name w:val="טבלה רגילה"/>
    <w:semiHidden/>
    <w:rsid w:val="007C105C"/>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Header">
    <w:name w:val="header"/>
    <w:basedOn w:val="Normal"/>
    <w:link w:val="HeaderChar"/>
    <w:uiPriority w:val="99"/>
    <w:unhideWhenUsed/>
    <w:rsid w:val="001E13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385"/>
  </w:style>
  <w:style w:type="paragraph" w:styleId="Footer">
    <w:name w:val="footer"/>
    <w:basedOn w:val="Normal"/>
    <w:link w:val="FooterChar"/>
    <w:uiPriority w:val="99"/>
    <w:unhideWhenUsed/>
    <w:rsid w:val="001E13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4C1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a">
    <w:name w:val="טבלה רגילה"/>
    <w:semiHidden/>
    <w:rsid w:val="007C105C"/>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Header">
    <w:name w:val="header"/>
    <w:basedOn w:val="Normal"/>
    <w:link w:val="HeaderChar"/>
    <w:uiPriority w:val="99"/>
    <w:unhideWhenUsed/>
    <w:rsid w:val="001E13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385"/>
  </w:style>
  <w:style w:type="paragraph" w:styleId="Footer">
    <w:name w:val="footer"/>
    <w:basedOn w:val="Normal"/>
    <w:link w:val="FooterChar"/>
    <w:uiPriority w:val="99"/>
    <w:unhideWhenUsed/>
    <w:rsid w:val="001E13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47">
      <w:bodyDiv w:val="1"/>
      <w:marLeft w:val="0"/>
      <w:marRight w:val="0"/>
      <w:marTop w:val="0"/>
      <w:marBottom w:val="0"/>
      <w:divBdr>
        <w:top w:val="none" w:sz="0" w:space="0" w:color="auto"/>
        <w:left w:val="none" w:sz="0" w:space="0" w:color="auto"/>
        <w:bottom w:val="none" w:sz="0" w:space="0" w:color="auto"/>
        <w:right w:val="none" w:sz="0" w:space="0" w:color="auto"/>
      </w:divBdr>
    </w:div>
    <w:div w:id="346756726">
      <w:bodyDiv w:val="1"/>
      <w:marLeft w:val="0"/>
      <w:marRight w:val="0"/>
      <w:marTop w:val="0"/>
      <w:marBottom w:val="0"/>
      <w:divBdr>
        <w:top w:val="none" w:sz="0" w:space="0" w:color="auto"/>
        <w:left w:val="none" w:sz="0" w:space="0" w:color="auto"/>
        <w:bottom w:val="none" w:sz="0" w:space="0" w:color="auto"/>
        <w:right w:val="none" w:sz="0" w:space="0" w:color="auto"/>
      </w:divBdr>
    </w:div>
    <w:div w:id="442575884">
      <w:bodyDiv w:val="1"/>
      <w:marLeft w:val="0"/>
      <w:marRight w:val="0"/>
      <w:marTop w:val="0"/>
      <w:marBottom w:val="0"/>
      <w:divBdr>
        <w:top w:val="none" w:sz="0" w:space="0" w:color="auto"/>
        <w:left w:val="none" w:sz="0" w:space="0" w:color="auto"/>
        <w:bottom w:val="none" w:sz="0" w:space="0" w:color="auto"/>
        <w:right w:val="none" w:sz="0" w:space="0" w:color="auto"/>
      </w:divBdr>
    </w:div>
    <w:div w:id="1325402715">
      <w:bodyDiv w:val="1"/>
      <w:marLeft w:val="0"/>
      <w:marRight w:val="0"/>
      <w:marTop w:val="0"/>
      <w:marBottom w:val="0"/>
      <w:divBdr>
        <w:top w:val="none" w:sz="0" w:space="0" w:color="auto"/>
        <w:left w:val="none" w:sz="0" w:space="0" w:color="auto"/>
        <w:bottom w:val="none" w:sz="0" w:space="0" w:color="auto"/>
        <w:right w:val="none" w:sz="0" w:space="0" w:color="auto"/>
      </w:divBdr>
    </w:div>
    <w:div w:id="14457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2254</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UriBlass</cp:lastModifiedBy>
  <cp:revision>4</cp:revision>
  <dcterms:created xsi:type="dcterms:W3CDTF">2018-03-14T02:18:00Z</dcterms:created>
  <dcterms:modified xsi:type="dcterms:W3CDTF">2018-03-14T02:23:00Z</dcterms:modified>
</cp:coreProperties>
</file>